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BDEA" w14:textId="71EF4A95" w:rsidR="00B1424C" w:rsidRPr="0056468D" w:rsidRDefault="00B1424C" w:rsidP="006B2813">
      <w:pPr>
        <w:pStyle w:val="Pennawd1"/>
        <w:rPr>
          <w:rFonts w:eastAsia="Arial"/>
          <w:color w:val="000000" w:themeColor="text1"/>
        </w:rPr>
      </w:pPr>
      <w:r>
        <w:t xml:space="preserve">Ffurflen Gais </w:t>
      </w:r>
    </w:p>
    <w:p w14:paraId="4B43B31C" w14:textId="3C75362F" w:rsidR="00FD402A" w:rsidRPr="00177CCF" w:rsidRDefault="004977B4" w:rsidP="27E5E761">
      <w:pPr>
        <w:spacing w:line="240" w:lineRule="auto"/>
        <w:rPr>
          <w:rFonts w:ascii="Poppins" w:hAnsi="Poppins" w:cs="Poppins"/>
          <w:sz w:val="24"/>
          <w:szCs w:val="24"/>
        </w:rPr>
      </w:pPr>
      <w:r w:rsidRPr="00177CCF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>Mae’r ffurflen hon ar gyfer unrhyw weithgaredd cydweithredol nad ydyw’n fodiwl sydd wedi’i achredu. Mae hefyd ar gyfer cyflwyno cais am gyfraniad ariannol o Gronfa Gydweithredol y Coleg i gefnogi cynnal cynhadledd. (Ar gyfer modiwlau cydweithredol, dylid cwblhau</w:t>
      </w:r>
      <w:r w:rsidR="002F55B6" w:rsidRPr="00177CCF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 xml:space="preserve"> </w:t>
      </w:r>
      <w:r w:rsidR="002F55B6" w:rsidRPr="00177CCF">
        <w:rPr>
          <w:rStyle w:val="normaltextrun"/>
          <w:rFonts w:ascii="Poppins" w:hAnsi="Poppins" w:cs="Poppins"/>
          <w:b/>
          <w:bCs/>
          <w:color w:val="000000"/>
          <w:sz w:val="24"/>
          <w:szCs w:val="24"/>
          <w:shd w:val="clear" w:color="auto" w:fill="FFFFFF"/>
        </w:rPr>
        <w:t>Atodiad B -</w:t>
      </w:r>
      <w:r w:rsidR="002F55B6" w:rsidRPr="00177CCF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 xml:space="preserve"> </w:t>
      </w:r>
      <w:r w:rsidRPr="00177CCF">
        <w:rPr>
          <w:rStyle w:val="normaltextrun"/>
          <w:rFonts w:ascii="Poppins" w:hAnsi="Poppins" w:cs="Poppins"/>
          <w:b/>
          <w:bCs/>
          <w:color w:val="000000"/>
          <w:sz w:val="24"/>
          <w:szCs w:val="24"/>
          <w:shd w:val="clear" w:color="auto" w:fill="FFFFFF"/>
        </w:rPr>
        <w:t>Ffurflen Modiwl Cydweithredol</w:t>
      </w:r>
      <w:r w:rsidRPr="00177CCF">
        <w:rPr>
          <w:rStyle w:val="normaltextrun"/>
          <w:rFonts w:ascii="Poppins" w:hAnsi="Poppins" w:cs="Poppins"/>
          <w:color w:val="000000"/>
          <w:sz w:val="24"/>
          <w:szCs w:val="24"/>
          <w:shd w:val="clear" w:color="auto" w:fill="FFFFFF"/>
        </w:rPr>
        <w:t>)</w:t>
      </w:r>
      <w:r w:rsidRPr="00177CCF">
        <w:rPr>
          <w:rStyle w:val="eop"/>
          <w:rFonts w:ascii="Poppins" w:hAnsi="Poppins" w:cs="Poppins"/>
          <w:color w:val="000000"/>
          <w:sz w:val="24"/>
          <w:szCs w:val="24"/>
          <w:shd w:val="clear" w:color="auto" w:fill="FFFFFF"/>
        </w:rPr>
        <w:t> </w:t>
      </w:r>
    </w:p>
    <w:p w14:paraId="48049E25" w14:textId="34F16B75" w:rsidR="00FD402A" w:rsidRPr="00177CCF" w:rsidRDefault="00FD402A" w:rsidP="27E5E761">
      <w:pPr>
        <w:spacing w:line="240" w:lineRule="auto"/>
        <w:rPr>
          <w:rFonts w:ascii="Poppins" w:hAnsi="Poppins" w:cs="Poppins"/>
          <w:sz w:val="24"/>
          <w:szCs w:val="24"/>
        </w:rPr>
      </w:pPr>
      <w:r w:rsidRPr="27E5E761">
        <w:rPr>
          <w:rFonts w:ascii="Poppins" w:hAnsi="Poppins" w:cs="Poppins"/>
          <w:sz w:val="24"/>
          <w:szCs w:val="24"/>
        </w:rPr>
        <w:t>Pwrpas y ffurflen hon yw:</w:t>
      </w:r>
    </w:p>
    <w:p w14:paraId="7433BB3E" w14:textId="77777777" w:rsidR="00FD402A" w:rsidRPr="00177CCF" w:rsidRDefault="00FD402A" w:rsidP="27E5E761">
      <w:pPr>
        <w:pStyle w:val="ParagraffRhestr"/>
        <w:numPr>
          <w:ilvl w:val="0"/>
          <w:numId w:val="2"/>
        </w:numPr>
        <w:spacing w:line="240" w:lineRule="auto"/>
        <w:ind w:left="714" w:hanging="357"/>
        <w:rPr>
          <w:rFonts w:ascii="Poppins" w:hAnsi="Poppins" w:cs="Poppins"/>
          <w:sz w:val="24"/>
          <w:szCs w:val="24"/>
        </w:rPr>
      </w:pPr>
      <w:r w:rsidRPr="27E5E761">
        <w:rPr>
          <w:rFonts w:ascii="Poppins" w:hAnsi="Poppins" w:cs="Poppins"/>
          <w:sz w:val="24"/>
          <w:szCs w:val="24"/>
        </w:rPr>
        <w:t xml:space="preserve">sicrhau bod gan y Coleg Cymraeg Cenedlaethol wybodaeth lawn am bob gweithgaredd cydweithredol a chynhadledd, a’r trefniadau ymarferol i’w cynnal </w:t>
      </w:r>
    </w:p>
    <w:p w14:paraId="7FA33680" w14:textId="77777777" w:rsidR="00FD402A" w:rsidRPr="00177CCF" w:rsidRDefault="00FD402A" w:rsidP="27E5E761">
      <w:pPr>
        <w:pStyle w:val="ParagraffRhestr"/>
        <w:numPr>
          <w:ilvl w:val="0"/>
          <w:numId w:val="2"/>
        </w:numPr>
        <w:spacing w:before="120" w:line="240" w:lineRule="auto"/>
        <w:ind w:left="714" w:hanging="357"/>
        <w:rPr>
          <w:rFonts w:ascii="Poppins" w:hAnsi="Poppins" w:cs="Poppins"/>
          <w:sz w:val="24"/>
          <w:szCs w:val="24"/>
        </w:rPr>
      </w:pPr>
      <w:r w:rsidRPr="27E5E761">
        <w:rPr>
          <w:rFonts w:ascii="Poppins" w:hAnsi="Poppins" w:cs="Poppins"/>
          <w:sz w:val="24"/>
          <w:szCs w:val="24"/>
        </w:rPr>
        <w:t xml:space="preserve">galluogi’r Coleg i glustnodi cyllideb, lle bo hynny’n berthnasol </w:t>
      </w:r>
    </w:p>
    <w:p w14:paraId="32C582D5" w14:textId="77777777" w:rsidR="0003754D" w:rsidRDefault="0003754D" w:rsidP="001F712D">
      <w:pPr>
        <w:spacing w:line="240" w:lineRule="auto"/>
        <w:textAlignment w:val="baseline"/>
        <w:rPr>
          <w:rFonts w:ascii="Poppins SemiBold" w:eastAsia="Times New Roman" w:hAnsi="Poppins SemiBold" w:cs="Poppins SemiBold"/>
          <w:sz w:val="24"/>
          <w:szCs w:val="24"/>
          <w:lang w:eastAsia="cy-GB"/>
        </w:rPr>
      </w:pPr>
      <w:r w:rsidRPr="27E5E761">
        <w:rPr>
          <w:rFonts w:ascii="Poppins SemiBold" w:eastAsia="Times New Roman" w:hAnsi="Poppins SemiBold" w:cs="Poppins SemiBold"/>
          <w:sz w:val="24"/>
          <w:szCs w:val="24"/>
          <w:lang w:eastAsia="cy-GB"/>
        </w:rPr>
        <w:t>Dylid cyfeirio at y cylchlythyr wrth lenwi’r ffurflen hon. </w:t>
      </w:r>
      <w:r w:rsidRPr="00060415">
        <w:rPr>
          <w:rFonts w:ascii="Poppins SemiBold" w:eastAsia="Times New Roman" w:hAnsi="Poppins SemiBold" w:cs="Poppins SemiBold"/>
          <w:sz w:val="24"/>
          <w:szCs w:val="24"/>
          <w:lang w:eastAsia="cy-GB"/>
        </w:rPr>
        <w:t> </w:t>
      </w:r>
    </w:p>
    <w:p w14:paraId="5FD3CD9E" w14:textId="1AEC920A" w:rsidR="001F712D" w:rsidRDefault="001F712D" w:rsidP="00AF1DE4">
      <w:pPr>
        <w:pStyle w:val="Pennawd2"/>
        <w:rPr>
          <w:rFonts w:ascii="Poppins SemiBold" w:eastAsia="Times New Roman" w:hAnsi="Poppins SemiBold" w:cs="Poppins SemiBold"/>
          <w:sz w:val="24"/>
          <w:szCs w:val="24"/>
          <w:lang w:eastAsia="cy-GB"/>
        </w:rPr>
      </w:pPr>
      <w:r>
        <w:rPr>
          <w:lang w:eastAsia="cy-GB"/>
        </w:rPr>
        <w:t>Gwybodaeth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403"/>
      </w:tblGrid>
      <w:tr w:rsidR="00FD402A" w:rsidRPr="00177CCF" w14:paraId="53EC9638" w14:textId="77777777" w:rsidTr="1C443909">
        <w:trPr>
          <w:trHeight w:val="680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7C140F71" w14:textId="5409C7A0" w:rsidR="00FD402A" w:rsidRPr="00AF57CD" w:rsidRDefault="00FD402A" w:rsidP="4F27DA9B">
            <w:pPr>
              <w:spacing w:after="0"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00060415">
              <w:rPr>
                <w:rFonts w:ascii="Poppins SemiBold" w:hAnsi="Poppins SemiBold" w:cs="Poppins SemiBold"/>
                <w:sz w:val="24"/>
                <w:szCs w:val="24"/>
              </w:rPr>
              <w:t xml:space="preserve">Teitl y </w:t>
            </w:r>
            <w:r w:rsidR="4A7C6752" w:rsidRPr="27E5E761">
              <w:rPr>
                <w:rFonts w:ascii="Poppins SemiBold" w:hAnsi="Poppins SemiBold" w:cs="Poppins SemiBold"/>
                <w:sz w:val="24"/>
                <w:szCs w:val="24"/>
              </w:rPr>
              <w:t>Gw</w:t>
            </w:r>
            <w:r w:rsidRPr="27E5E761">
              <w:rPr>
                <w:rFonts w:ascii="Poppins SemiBold" w:hAnsi="Poppins SemiBold" w:cs="Poppins SemiBold"/>
                <w:sz w:val="24"/>
                <w:szCs w:val="24"/>
              </w:rPr>
              <w:t>eithgaredd / Gynhadledd: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8A16D58" w14:textId="77777777" w:rsidR="00FD402A" w:rsidRPr="00177CCF" w:rsidRDefault="00FD402A" w:rsidP="00CC2981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FD402A" w:rsidRPr="00177CCF" w14:paraId="13867F95" w14:textId="77777777" w:rsidTr="1C443909">
        <w:trPr>
          <w:trHeight w:val="454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64BC699" w14:textId="77777777" w:rsidR="00FD402A" w:rsidRPr="00AF57CD" w:rsidRDefault="00FD402A" w:rsidP="27E5E761">
            <w:pPr>
              <w:spacing w:after="0"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27E5E761">
              <w:rPr>
                <w:rFonts w:ascii="Poppins SemiBold" w:hAnsi="Poppins SemiBold" w:cs="Poppins SemiBold"/>
                <w:sz w:val="24"/>
                <w:szCs w:val="24"/>
              </w:rPr>
              <w:t>Maes / Pwnc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140EB6C6" w14:textId="77777777" w:rsidR="00FD402A" w:rsidRPr="00177CCF" w:rsidRDefault="00FD402A" w:rsidP="00CC2981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FD402A" w:rsidRPr="00177CCF" w14:paraId="66240482" w14:textId="77777777" w:rsidTr="1C443909">
        <w:trPr>
          <w:trHeight w:val="454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29D92CB4" w14:textId="77777777" w:rsidR="00FD402A" w:rsidRPr="00AF57CD" w:rsidRDefault="00FD402A" w:rsidP="27E5E761">
            <w:pPr>
              <w:spacing w:after="0"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27E5E761">
              <w:rPr>
                <w:rFonts w:ascii="Poppins SemiBold" w:hAnsi="Poppins SemiBold" w:cs="Poppins SemiBold"/>
                <w:sz w:val="24"/>
                <w:szCs w:val="24"/>
              </w:rPr>
              <w:t>Dyddiad cynnal arfaethedig: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0B94CA5D" w14:textId="77777777" w:rsidR="00FD402A" w:rsidRPr="00177CCF" w:rsidRDefault="00FD402A" w:rsidP="00CC2981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FD402A" w:rsidRPr="00177CCF" w14:paraId="523B8BE1" w14:textId="77777777" w:rsidTr="1C443909">
        <w:trPr>
          <w:trHeight w:val="454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0ECDEE4F" w14:textId="34FAF6FE" w:rsidR="00FD402A" w:rsidRPr="00AF57CD" w:rsidRDefault="00FD402A" w:rsidP="27E5E761">
            <w:pPr>
              <w:spacing w:after="0"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1C443909">
              <w:rPr>
                <w:rFonts w:ascii="Poppins SemiBold" w:hAnsi="Poppins SemiBold" w:cs="Poppins SemiBold"/>
                <w:sz w:val="24"/>
                <w:szCs w:val="24"/>
              </w:rPr>
              <w:t xml:space="preserve">Enw </w:t>
            </w:r>
            <w:r w:rsidR="3359D027" w:rsidRPr="1C443909">
              <w:rPr>
                <w:rFonts w:ascii="Poppins SemiBold" w:hAnsi="Poppins SemiBold" w:cs="Poppins SemiBold"/>
                <w:sz w:val="24"/>
                <w:szCs w:val="24"/>
              </w:rPr>
              <w:t>Rheolwr y Prosiect</w:t>
            </w:r>
            <w:r w:rsidRPr="1C443909">
              <w:rPr>
                <w:rFonts w:ascii="Poppins SemiBold" w:hAnsi="Poppins SemiBold" w:cs="Poppins SemiBold"/>
                <w:sz w:val="24"/>
                <w:szCs w:val="24"/>
              </w:rPr>
              <w:t xml:space="preserve">: 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0D3C0293" w14:textId="77777777" w:rsidR="00FD402A" w:rsidRPr="00177CCF" w:rsidRDefault="00FD402A" w:rsidP="00CC2981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7C23F080" w14:paraId="13E16926" w14:textId="77777777" w:rsidTr="1C443909">
        <w:trPr>
          <w:trHeight w:val="375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01080BA8" w14:textId="1FDB3BCA" w:rsidR="62614E8D" w:rsidRDefault="223C64A3" w:rsidP="7C23F080">
            <w:pPr>
              <w:spacing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1C443909">
              <w:rPr>
                <w:rFonts w:ascii="Poppins SemiBold" w:hAnsi="Poppins SemiBold" w:cs="Poppins SemiBold"/>
                <w:sz w:val="24"/>
                <w:szCs w:val="24"/>
              </w:rPr>
              <w:t>Cyfeiriad e-bost</w:t>
            </w:r>
            <w:r w:rsidR="0961DB51" w:rsidRPr="1C443909">
              <w:rPr>
                <w:rFonts w:ascii="Poppins SemiBold" w:hAnsi="Poppins SemiBold" w:cs="Poppins SemiBold"/>
                <w:sz w:val="24"/>
                <w:szCs w:val="24"/>
              </w:rPr>
              <w:t xml:space="preserve"> Rheolwr y Prosiect</w:t>
            </w:r>
            <w:r w:rsidRPr="1C443909">
              <w:rPr>
                <w:rFonts w:ascii="Poppins SemiBold" w:hAnsi="Poppins SemiBold" w:cs="Poppins SemiBold"/>
                <w:sz w:val="24"/>
                <w:szCs w:val="24"/>
              </w:rPr>
              <w:t>: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4A252F97" w14:textId="0DEFA2FC" w:rsidR="7C23F080" w:rsidRDefault="7C23F080" w:rsidP="7C23F080">
            <w:pPr>
              <w:spacing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  <w:tr w:rsidR="00FD402A" w:rsidRPr="00177CCF" w14:paraId="3A9D7A3F" w14:textId="77777777" w:rsidTr="1C443909">
        <w:trPr>
          <w:trHeight w:val="454"/>
        </w:trPr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517225B5" w14:textId="77777777" w:rsidR="00FD402A" w:rsidRPr="00AF57CD" w:rsidRDefault="00FD402A" w:rsidP="27E5E761">
            <w:pPr>
              <w:spacing w:after="0" w:line="240" w:lineRule="auto"/>
              <w:rPr>
                <w:rFonts w:ascii="Poppins SemiBold" w:hAnsi="Poppins SemiBold" w:cs="Poppins SemiBold"/>
                <w:sz w:val="24"/>
                <w:szCs w:val="24"/>
              </w:rPr>
            </w:pPr>
            <w:r w:rsidRPr="27E5E761">
              <w:rPr>
                <w:rFonts w:ascii="Poppins SemiBold" w:hAnsi="Poppins SemiBold" w:cs="Poppins SemiBold"/>
                <w:sz w:val="24"/>
                <w:szCs w:val="24"/>
              </w:rPr>
              <w:t>Sefydliad sy’n arwain: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31D6AF8" w14:textId="77777777" w:rsidR="00FD402A" w:rsidRPr="00177CCF" w:rsidRDefault="00FD402A" w:rsidP="00CC2981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62CC3156" w14:textId="77777777" w:rsidR="00E36123" w:rsidRDefault="00E36123" w:rsidP="006B2813"/>
    <w:p w14:paraId="19DD981C" w14:textId="30F930A7" w:rsidR="00E36123" w:rsidRDefault="00E36123" w:rsidP="00AF1DE4">
      <w:pPr>
        <w:pStyle w:val="Pennawd2"/>
      </w:pPr>
      <w:r>
        <w:t>Cefndir ac amcanion</w:t>
      </w:r>
    </w:p>
    <w:p w14:paraId="6054E72F" w14:textId="149DF597" w:rsidR="0003294F" w:rsidRPr="0003294F" w:rsidRDefault="5B081245" w:rsidP="1C443909">
      <w:pPr>
        <w:rPr>
          <w:rFonts w:ascii="Poppins" w:hAnsi="Poppins" w:cs="Poppins"/>
          <w:highlight w:val="yellow"/>
        </w:rPr>
      </w:pPr>
      <w:r w:rsidRPr="1C443909">
        <w:rPr>
          <w:rFonts w:ascii="Poppins" w:hAnsi="Poppins" w:cs="Poppins"/>
        </w:rPr>
        <w:t xml:space="preserve">Disgrifiwch gefndir ac amcan y </w:t>
      </w:r>
      <w:r w:rsidR="3D5BFA2E" w:rsidRPr="1C443909">
        <w:rPr>
          <w:rFonts w:ascii="Poppins" w:hAnsi="Poppins" w:cs="Poppins"/>
        </w:rPr>
        <w:t>g</w:t>
      </w:r>
      <w:r w:rsidRPr="1C443909">
        <w:rPr>
          <w:rFonts w:ascii="Poppins" w:hAnsi="Poppins" w:cs="Poppins"/>
        </w:rPr>
        <w:t>weithgaredd cydweithredol / cynhadledd</w:t>
      </w:r>
      <w:r w:rsidRPr="1C443909">
        <w:rPr>
          <w:rFonts w:ascii="Poppins SemiBold" w:hAnsi="Poppins SemiBold" w:cs="Poppins SemiBold"/>
        </w:rPr>
        <w:t xml:space="preserve"> </w:t>
      </w:r>
      <w:r w:rsidRPr="1C443909">
        <w:rPr>
          <w:rFonts w:ascii="Poppins" w:hAnsi="Poppins" w:cs="Poppins"/>
        </w:rPr>
        <w:t>– testun / thema, cyfrwng</w:t>
      </w:r>
      <w:r w:rsidR="00D14A17" w:rsidRPr="1C443909">
        <w:rPr>
          <w:rFonts w:ascii="Poppins" w:hAnsi="Poppins" w:cs="Poppins"/>
        </w:rPr>
        <w:t>,</w:t>
      </w:r>
      <w:r w:rsidRPr="1C443909">
        <w:rPr>
          <w:rFonts w:ascii="Poppins" w:hAnsi="Poppins" w:cs="Poppins"/>
        </w:rPr>
        <w:t xml:space="preserve"> lleoliad, dyddiad, cynulleidfa darged</w:t>
      </w:r>
      <w:r w:rsidR="79DEA52E" w:rsidRPr="1C443909">
        <w:rPr>
          <w:rFonts w:ascii="Poppins" w:hAnsi="Poppins" w:cs="Poppins"/>
        </w:rPr>
        <w:t>.</w:t>
      </w:r>
      <w:r w:rsidR="133192F5" w:rsidRPr="1C443909">
        <w:rPr>
          <w:rFonts w:ascii="Poppins" w:hAnsi="Poppins" w:cs="Poppins"/>
        </w:rPr>
        <w:t xml:space="preserve"> Os ydy’r cais yn cyfrannu at ddilyniant, yna dylid amlinellu’n glir sut bwriedir cyflawni hynny.</w:t>
      </w:r>
    </w:p>
    <w:p w14:paraId="144FDDD0" w14:textId="77777777" w:rsidR="0003294F" w:rsidRPr="0003294F" w:rsidRDefault="0003294F" w:rsidP="0003294F">
      <w:pPr>
        <w:rPr>
          <w:rFonts w:ascii="Poppins" w:hAnsi="Poppins" w:cs="Poppins"/>
        </w:rPr>
      </w:pPr>
    </w:p>
    <w:p w14:paraId="4C4E72C4" w14:textId="77777777" w:rsidR="0003294F" w:rsidRPr="0003294F" w:rsidRDefault="0003294F" w:rsidP="0003294F">
      <w:pPr>
        <w:rPr>
          <w:rFonts w:ascii="Poppins" w:hAnsi="Poppins" w:cs="Poppins"/>
        </w:rPr>
      </w:pPr>
    </w:p>
    <w:p w14:paraId="1F7A3039" w14:textId="2D98B8F9" w:rsidR="0003294F" w:rsidRPr="0003294F" w:rsidRDefault="0003294F" w:rsidP="0003294F">
      <w:pPr>
        <w:tabs>
          <w:tab w:val="left" w:pos="6756"/>
        </w:tabs>
        <w:rPr>
          <w:rFonts w:ascii="Poppins" w:hAnsi="Poppins" w:cs="Poppins"/>
        </w:rPr>
      </w:pPr>
      <w:r>
        <w:rPr>
          <w:rFonts w:ascii="Poppins" w:hAnsi="Poppins" w:cs="Poppins"/>
        </w:rPr>
        <w:tab/>
      </w:r>
    </w:p>
    <w:tbl>
      <w:tblPr>
        <w:tblStyle w:val="GridTabl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D81B8D" w14:paraId="1F7E66C5" w14:textId="77777777" w:rsidTr="1C443909">
        <w:trPr>
          <w:trHeight w:val="3008"/>
        </w:trPr>
        <w:tc>
          <w:tcPr>
            <w:tcW w:w="10082" w:type="dxa"/>
          </w:tcPr>
          <w:p w14:paraId="6A066BFB" w14:textId="5CBDD026" w:rsidR="00D81B8D" w:rsidRPr="00AF1DE4" w:rsidRDefault="579DBD2C" w:rsidP="1C443909">
            <w:pPr>
              <w:jc w:val="both"/>
              <w:rPr>
                <w:rFonts w:ascii="Poppins" w:hAnsi="Poppins" w:cs="Poppins"/>
              </w:rPr>
            </w:pPr>
            <w:r w:rsidRPr="1C443909">
              <w:rPr>
                <w:rFonts w:ascii="Poppins" w:hAnsi="Poppins" w:cs="Poppins"/>
              </w:rPr>
              <w:lastRenderedPageBreak/>
              <w:t>(uchafswm 500 gair)</w:t>
            </w:r>
          </w:p>
          <w:p w14:paraId="7DC68CFD" w14:textId="5890FF64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481492A3" w14:textId="1FDFFEB1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74898C7A" w14:textId="76369201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79F29D86" w14:textId="0BB55E85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053D841F" w14:textId="46C66A0D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59782FED" w14:textId="6A7A8CA2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60C26105" w14:textId="4494ADD6" w:rsidR="00D81B8D" w:rsidRPr="00AF1DE4" w:rsidRDefault="00D81B8D" w:rsidP="1C443909">
            <w:pPr>
              <w:jc w:val="both"/>
              <w:rPr>
                <w:rFonts w:ascii="Poppins" w:hAnsi="Poppins" w:cs="Poppins"/>
              </w:rPr>
            </w:pPr>
          </w:p>
          <w:p w14:paraId="40DDFEA2" w14:textId="4E9DEE4A" w:rsidR="00D81B8D" w:rsidRPr="00AF1DE4" w:rsidRDefault="00D81B8D" w:rsidP="27E5E761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3F22FE09" w14:textId="74C4D492" w:rsidR="00E36123" w:rsidRDefault="00E36123" w:rsidP="00AF1DE4">
      <w:pPr>
        <w:pStyle w:val="Pennawd2"/>
        <w:rPr>
          <w:rFonts w:ascii="Poppins SemiBold" w:hAnsi="Poppins SemiBold" w:cs="Poppins SemiBold"/>
        </w:rPr>
      </w:pPr>
      <w:r>
        <w:t>C</w:t>
      </w:r>
      <w:r w:rsidRPr="00FF3927">
        <w:t>ydraddoldeb, amrywiaeth a gwrth-hiliaeth</w:t>
      </w:r>
      <w:r w:rsidRPr="00060415">
        <w:rPr>
          <w:rFonts w:ascii="Poppins SemiBold" w:hAnsi="Poppins SemiBold" w:cs="Poppins SemiBold"/>
        </w:rPr>
        <w:t xml:space="preserve"> </w:t>
      </w:r>
    </w:p>
    <w:p w14:paraId="4B1C3684" w14:textId="3213DD71" w:rsidR="00FD402A" w:rsidRPr="00060415" w:rsidRDefault="5B081245" w:rsidP="5B081245">
      <w:pPr>
        <w:rPr>
          <w:rFonts w:ascii="Poppins SemiBold" w:hAnsi="Poppins SemiBold" w:cs="Poppins SemiBold"/>
        </w:rPr>
      </w:pPr>
      <w:r w:rsidRPr="00060415">
        <w:rPr>
          <w:rFonts w:ascii="Poppins SemiBold" w:hAnsi="Poppins SemiBold" w:cs="Poppins SemiBold"/>
        </w:rPr>
        <w:t xml:space="preserve">Mae’r agenda cydraddoldeb, amrywiaeth a gwrth-hiliaeth ar waith o fewn y Coleg Cymraeg Cenedlaethol, ac mae’n bwysig ein bod ni’n </w:t>
      </w:r>
      <w:r w:rsidR="152640C9" w:rsidRPr="00060415">
        <w:rPr>
          <w:rFonts w:ascii="Poppins SemiBold" w:hAnsi="Poppins SemiBold" w:cs="Poppins SemiBold"/>
        </w:rPr>
        <w:t xml:space="preserve">ystyried </w:t>
      </w:r>
      <w:r w:rsidR="59E01F25" w:rsidRPr="00060415">
        <w:rPr>
          <w:rFonts w:ascii="Poppins SemiBold" w:hAnsi="Poppins SemiBold" w:cs="Poppins SemiBold"/>
        </w:rPr>
        <w:t>a chynllunio gweithgareddau gyda hyn mewn golwg</w:t>
      </w:r>
      <w:r w:rsidRPr="00060415">
        <w:rPr>
          <w:rFonts w:ascii="Poppins SemiBold" w:hAnsi="Poppins SemiBold" w:cs="Poppins SemiBold"/>
        </w:rPr>
        <w:t xml:space="preserve">. </w:t>
      </w:r>
    </w:p>
    <w:p w14:paraId="3A9333DE" w14:textId="4559EA10" w:rsidR="00FD402A" w:rsidRPr="00FF3927" w:rsidRDefault="5B081245" w:rsidP="5B081245">
      <w:pPr>
        <w:rPr>
          <w:rFonts w:ascii="Poppins" w:hAnsi="Poppins" w:cs="Poppins"/>
        </w:rPr>
      </w:pPr>
      <w:r w:rsidRPr="00FF3927">
        <w:rPr>
          <w:rFonts w:ascii="Poppins" w:hAnsi="Poppins" w:cs="Poppins"/>
        </w:rPr>
        <w:t>Disgrifiwch</w:t>
      </w:r>
      <w:r w:rsidR="3116F9A3" w:rsidRPr="00FF3927">
        <w:rPr>
          <w:rFonts w:ascii="Poppins" w:hAnsi="Poppins" w:cs="Poppins"/>
        </w:rPr>
        <w:t xml:space="preserve"> yn fras</w:t>
      </w:r>
      <w:r w:rsidRPr="00FF3927">
        <w:rPr>
          <w:rFonts w:ascii="Poppins" w:hAnsi="Poppins" w:cs="Poppins"/>
        </w:rPr>
        <w:t xml:space="preserve"> sut fydd y </w:t>
      </w:r>
      <w:r w:rsidR="07CCF477" w:rsidRPr="00FF3927">
        <w:rPr>
          <w:rFonts w:ascii="Poppins" w:hAnsi="Poppins" w:cs="Poppins"/>
        </w:rPr>
        <w:t>g</w:t>
      </w:r>
      <w:r w:rsidRPr="00FF3927">
        <w:rPr>
          <w:rFonts w:ascii="Poppins" w:hAnsi="Poppins" w:cs="Poppins"/>
        </w:rPr>
        <w:t xml:space="preserve">weithgaredd yn rhoi ystyriaeth i'r agenda cydraddoldeb, amrywiaeth a gwrth-hiliaeth? </w:t>
      </w:r>
      <w:r w:rsidR="61D6D969" w:rsidRPr="00FF3927">
        <w:rPr>
          <w:rFonts w:ascii="Poppins" w:hAnsi="Poppins" w:cs="Poppins"/>
        </w:rPr>
        <w:t>e</w:t>
      </w:r>
      <w:r w:rsidRPr="00FF3927">
        <w:rPr>
          <w:rFonts w:ascii="Poppins" w:hAnsi="Poppins" w:cs="Poppins"/>
        </w:rPr>
        <w:t xml:space="preserve">.e. </w:t>
      </w:r>
      <w:r w:rsidR="7E555A08" w:rsidRPr="00FF3927">
        <w:rPr>
          <w:rFonts w:ascii="Poppins" w:hAnsi="Poppins" w:cs="Poppins"/>
        </w:rPr>
        <w:t>Y</w:t>
      </w:r>
      <w:r w:rsidRPr="00FF3927">
        <w:rPr>
          <w:rFonts w:ascii="Poppins" w:hAnsi="Poppins" w:cs="Poppins"/>
        </w:rPr>
        <w:t xml:space="preserve">dych </w:t>
      </w:r>
      <w:r w:rsidR="2B8C09DC" w:rsidRPr="00FF3927">
        <w:rPr>
          <w:rFonts w:ascii="Poppins" w:hAnsi="Poppins" w:cs="Poppins"/>
        </w:rPr>
        <w:t>chi</w:t>
      </w:r>
      <w:r w:rsidR="44F647E0" w:rsidRPr="00FF3927">
        <w:rPr>
          <w:rFonts w:ascii="Poppins" w:hAnsi="Poppins" w:cs="Poppins"/>
        </w:rPr>
        <w:t>’</w:t>
      </w:r>
      <w:r w:rsidRPr="00FF3927">
        <w:rPr>
          <w:rFonts w:ascii="Poppins" w:hAnsi="Poppins" w:cs="Poppins"/>
        </w:rPr>
        <w:t xml:space="preserve">n darparu gweithgaredd neu </w:t>
      </w:r>
      <w:r w:rsidR="2AB0633F" w:rsidRPr="00FF3927">
        <w:rPr>
          <w:rFonts w:ascii="Poppins" w:hAnsi="Poppins" w:cs="Poppins"/>
        </w:rPr>
        <w:t>g</w:t>
      </w:r>
      <w:r w:rsidRPr="00FF3927">
        <w:rPr>
          <w:rFonts w:ascii="Poppins" w:hAnsi="Poppins" w:cs="Poppins"/>
        </w:rPr>
        <w:t xml:space="preserve">ynhadledd lle fydd unigolion </w:t>
      </w:r>
      <w:r w:rsidR="640E6305" w:rsidRPr="00FF3927">
        <w:rPr>
          <w:rFonts w:ascii="Poppins" w:hAnsi="Poppins" w:cs="Poppins"/>
        </w:rPr>
        <w:t xml:space="preserve">sydd </w:t>
      </w:r>
      <w:r w:rsidR="3FB074D7" w:rsidRPr="00FF3927">
        <w:rPr>
          <w:rFonts w:ascii="Poppins" w:hAnsi="Poppins" w:cs="Poppins"/>
        </w:rPr>
        <w:t xml:space="preserve">â </w:t>
      </w:r>
      <w:r w:rsidRPr="00FF3927">
        <w:rPr>
          <w:rFonts w:ascii="Poppins" w:hAnsi="Poppins" w:cs="Poppins"/>
        </w:rPr>
        <w:t xml:space="preserve">nodweddion gwarchodedig </w:t>
      </w:r>
      <w:r w:rsidR="268647ED" w:rsidRPr="00FF3927">
        <w:rPr>
          <w:rFonts w:ascii="Poppins" w:hAnsi="Poppins" w:cs="Poppins"/>
        </w:rPr>
        <w:t xml:space="preserve">o dan </w:t>
      </w:r>
      <w:r w:rsidRPr="00FF3927">
        <w:rPr>
          <w:rFonts w:ascii="Poppins" w:hAnsi="Poppins" w:cs="Poppins"/>
        </w:rPr>
        <w:t>D</w:t>
      </w:r>
      <w:r w:rsidR="46170B3B" w:rsidRPr="00FF3927">
        <w:rPr>
          <w:rFonts w:ascii="Poppins" w:hAnsi="Poppins" w:cs="Poppins"/>
        </w:rPr>
        <w:t>d</w:t>
      </w:r>
      <w:r w:rsidRPr="00FF3927">
        <w:rPr>
          <w:rFonts w:ascii="Poppins" w:hAnsi="Poppins" w:cs="Poppins"/>
        </w:rPr>
        <w:t>eddf Cydraddoldeb 2010 yn siarad/cyfrannu/cyflwyno</w:t>
      </w:r>
      <w:r w:rsidR="00990720" w:rsidRPr="019B60D5">
        <w:rPr>
          <w:rFonts w:ascii="Poppins" w:hAnsi="Poppins" w:cs="Poppins"/>
        </w:rPr>
        <w:t>,</w:t>
      </w:r>
      <w:r w:rsidR="5DA7CCA1" w:rsidRPr="00FF3927">
        <w:rPr>
          <w:rFonts w:ascii="Poppins" w:hAnsi="Poppins" w:cs="Poppins"/>
        </w:rPr>
        <w:t xml:space="preserve"> neu a yw eich digwyddiad wedi ei gynllunio</w:t>
      </w:r>
      <w:r w:rsidR="75388E07" w:rsidRPr="00FF3927">
        <w:rPr>
          <w:rFonts w:ascii="Poppins" w:hAnsi="Poppins" w:cs="Poppins"/>
        </w:rPr>
        <w:t>’n bennaf</w:t>
      </w:r>
      <w:r w:rsidR="5DA7CCA1" w:rsidRPr="00FF3927">
        <w:rPr>
          <w:rFonts w:ascii="Poppins" w:hAnsi="Poppins" w:cs="Poppins"/>
        </w:rPr>
        <w:t xml:space="preserve"> ar gyfer cynulleidfa sydd â nodweddion gw</w:t>
      </w:r>
      <w:r w:rsidR="548B00A0" w:rsidRPr="00FF3927">
        <w:rPr>
          <w:rFonts w:ascii="Poppins" w:hAnsi="Poppins" w:cs="Poppins"/>
        </w:rPr>
        <w:t>a</w:t>
      </w:r>
      <w:r w:rsidR="5DA7CCA1" w:rsidRPr="00FF3927">
        <w:rPr>
          <w:rFonts w:ascii="Poppins" w:hAnsi="Poppins" w:cs="Poppins"/>
        </w:rPr>
        <w:t>rchodedig</w:t>
      </w:r>
      <w:r w:rsidRPr="00FF3927">
        <w:rPr>
          <w:rFonts w:ascii="Poppins" w:hAnsi="Poppins" w:cs="Poppins"/>
        </w:rPr>
        <w:t>?</w:t>
      </w:r>
      <w:r w:rsidR="2193973E" w:rsidRPr="00FF3927">
        <w:rPr>
          <w:rFonts w:ascii="Poppins" w:hAnsi="Poppins" w:cs="Poppins"/>
        </w:rPr>
        <w:t xml:space="preserve"> </w:t>
      </w:r>
    </w:p>
    <w:p w14:paraId="39CD63A6" w14:textId="1C541A82" w:rsidR="00FD402A" w:rsidRPr="00060415" w:rsidRDefault="5B081245" w:rsidP="5B081245">
      <w:pPr>
        <w:rPr>
          <w:rFonts w:ascii="Poppins SemiBold" w:hAnsi="Poppins SemiBold" w:cs="Poppins SemiBold"/>
        </w:rPr>
      </w:pPr>
      <w:r w:rsidRPr="1C443909">
        <w:rPr>
          <w:rFonts w:ascii="Poppins SemiBold" w:hAnsi="Poppins SemiBold" w:cs="Poppins SemiBold"/>
        </w:rPr>
        <w:t xml:space="preserve">Am ragor o arweiniad cysylltwch </w:t>
      </w:r>
      <w:r w:rsidR="00802765" w:rsidRPr="1C443909">
        <w:rPr>
          <w:rFonts w:ascii="Poppins SemiBold" w:hAnsi="Poppins SemiBold" w:cs="Poppins SemiBold"/>
        </w:rPr>
        <w:t>ag</w:t>
      </w:r>
      <w:r w:rsidRPr="1C443909">
        <w:rPr>
          <w:rFonts w:ascii="Poppins SemiBold" w:hAnsi="Poppins SemiBold" w:cs="Poppins SemiBold"/>
        </w:rPr>
        <w:t xml:space="preserve"> Emily Pemberton, Cydlynydd Cydraddoldeb, Amrywiaeth a Gwrth-hiliaeth y Coleg, </w:t>
      </w:r>
      <w:hyperlink r:id="rId10">
        <w:r w:rsidRPr="1C443909">
          <w:rPr>
            <w:rStyle w:val="Hyperddolen"/>
            <w:rFonts w:ascii="Poppins SemiBold" w:hAnsi="Poppins SemiBold" w:cs="Poppins SemiBold"/>
          </w:rPr>
          <w:t>e.pemberton@colegcymraeg.ac.uk</w:t>
        </w:r>
      </w:hyperlink>
      <w:r w:rsidR="7DA4C2EB" w:rsidRPr="1C443909">
        <w:rPr>
          <w:rFonts w:ascii="Poppins SemiBold" w:hAnsi="Poppins SemiBold" w:cs="Poppins SemiBold"/>
        </w:rPr>
        <w:t xml:space="preserve"> </w:t>
      </w: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10060"/>
      </w:tblGrid>
      <w:tr w:rsidR="5B081245" w:rsidRPr="00177CCF" w14:paraId="53307B8D" w14:textId="77777777" w:rsidTr="00BC3D22">
        <w:trPr>
          <w:trHeight w:val="1845"/>
        </w:trPr>
        <w:tc>
          <w:tcPr>
            <w:tcW w:w="10060" w:type="dxa"/>
          </w:tcPr>
          <w:p w14:paraId="4AFE9CC7" w14:textId="77777777" w:rsidR="5B081245" w:rsidRDefault="5B081245" w:rsidP="5B081245">
            <w:pPr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(</w:t>
            </w:r>
            <w:r w:rsidR="5E24CE65" w:rsidRPr="00060415">
              <w:rPr>
                <w:rFonts w:ascii="Poppins" w:hAnsi="Poppins" w:cs="Poppins"/>
              </w:rPr>
              <w:t xml:space="preserve">uchafswm </w:t>
            </w:r>
            <w:r w:rsidR="0D5A53AD" w:rsidRPr="00060415">
              <w:rPr>
                <w:rFonts w:ascii="Poppins" w:hAnsi="Poppins" w:cs="Poppins"/>
              </w:rPr>
              <w:t xml:space="preserve">200 </w:t>
            </w:r>
            <w:r w:rsidRPr="00060415">
              <w:rPr>
                <w:rFonts w:ascii="Poppins" w:hAnsi="Poppins" w:cs="Poppins"/>
              </w:rPr>
              <w:t>gair)</w:t>
            </w:r>
          </w:p>
          <w:p w14:paraId="75F94FC5" w14:textId="77777777" w:rsidR="00AF1DE4" w:rsidRDefault="00AF1DE4" w:rsidP="5B081245">
            <w:pPr>
              <w:rPr>
                <w:rFonts w:ascii="Poppins" w:hAnsi="Poppins" w:cs="Poppins"/>
              </w:rPr>
            </w:pPr>
          </w:p>
          <w:p w14:paraId="656466A0" w14:textId="77777777" w:rsidR="00AF1DE4" w:rsidRDefault="00AF1DE4" w:rsidP="5B081245">
            <w:pPr>
              <w:rPr>
                <w:rFonts w:ascii="Poppins" w:hAnsi="Poppins" w:cs="Poppins"/>
              </w:rPr>
            </w:pPr>
          </w:p>
          <w:p w14:paraId="36155AE9" w14:textId="26AA772D" w:rsidR="00AF1DE4" w:rsidRPr="00060415" w:rsidRDefault="00AF1DE4" w:rsidP="5B081245">
            <w:pPr>
              <w:rPr>
                <w:rFonts w:ascii="Poppins" w:hAnsi="Poppins" w:cs="Poppins"/>
              </w:rPr>
            </w:pPr>
          </w:p>
        </w:tc>
      </w:tr>
    </w:tbl>
    <w:p w14:paraId="4AA1FEBC" w14:textId="77777777" w:rsidR="00AF57CD" w:rsidRDefault="00AF57CD" w:rsidP="5B081245">
      <w:pPr>
        <w:rPr>
          <w:rFonts w:ascii="Poppins" w:hAnsi="Poppins" w:cs="Poppins"/>
          <w:b/>
          <w:bCs/>
        </w:rPr>
      </w:pPr>
    </w:p>
    <w:p w14:paraId="324B3AA8" w14:textId="5148D0E6" w:rsidR="00B27157" w:rsidRDefault="00B27157" w:rsidP="00AF1DE4">
      <w:pPr>
        <w:pStyle w:val="Pennawd2"/>
      </w:pPr>
      <w:r w:rsidRPr="00F3780F">
        <w:lastRenderedPageBreak/>
        <w:t>Allb</w:t>
      </w:r>
      <w:r w:rsidR="00A452D4">
        <w:t>yn</w:t>
      </w:r>
      <w:r w:rsidRPr="00F3780F">
        <w:t>n</w:t>
      </w:r>
      <w:r w:rsidR="00A452D4">
        <w:t>au</w:t>
      </w:r>
    </w:p>
    <w:p w14:paraId="45F20391" w14:textId="6FF10039" w:rsidR="001A5153" w:rsidRPr="00AC70D4" w:rsidRDefault="00795724" w:rsidP="00AC70D4">
      <w:pPr>
        <w:spacing w:line="264" w:lineRule="auto"/>
        <w:rPr>
          <w:rFonts w:ascii="Poppins" w:hAnsi="Poppins" w:cs="Poppins"/>
          <w:color w:val="000000"/>
          <w:shd w:val="clear" w:color="auto" w:fill="FFFFFF"/>
        </w:rPr>
      </w:pPr>
      <w:r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Os </w:t>
      </w:r>
      <w:r w:rsidR="001D3B2C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fydd adnodd yn </w:t>
      </w:r>
      <w:r w:rsidR="00731CCB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deillio o’r prosiect </w:t>
      </w:r>
      <w:r w:rsidR="001D3B2C">
        <w:rPr>
          <w:rStyle w:val="normaltextrun"/>
          <w:rFonts w:ascii="Poppins" w:hAnsi="Poppins" w:cs="Poppins"/>
          <w:color w:val="000000"/>
          <w:shd w:val="clear" w:color="auto" w:fill="FFFFFF"/>
        </w:rPr>
        <w:t>, nodwch ffurf yr adnodd a manylwch ar yr ystyriaethau hygyrchedd</w:t>
      </w:r>
      <w:r w:rsidR="0054239C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 a fydd yn sicrhau ei fod yn cyrraedd </w:t>
      </w:r>
      <w:r w:rsidRPr="00795724">
        <w:rPr>
          <w:rStyle w:val="normaltextrun"/>
          <w:rFonts w:ascii="Poppins" w:hAnsi="Poppins" w:cs="Poppins"/>
          <w:color w:val="000000"/>
          <w:shd w:val="clear" w:color="auto" w:fill="FFFFFF"/>
        </w:rPr>
        <w:t>safonau </w:t>
      </w:r>
      <w:hyperlink r:id="rId11" w:history="1">
        <w:r w:rsidRPr="00795724">
          <w:rPr>
            <w:rStyle w:val="Hyperddolen"/>
            <w:rFonts w:ascii="Poppins" w:hAnsi="Poppins" w:cs="Poppins"/>
            <w:shd w:val="clear" w:color="auto" w:fill="FFFFFF"/>
          </w:rPr>
          <w:t>Canllawiau Hygyrchedd Cynnwys Ar-lein (WCAG)</w:t>
        </w:r>
      </w:hyperlink>
      <w:r w:rsidRPr="00795724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. </w:t>
      </w:r>
      <w:r w:rsidR="00AC70D4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Gweler </w:t>
      </w:r>
      <w:r w:rsidR="00AC70D4" w:rsidRPr="006D4530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Atodiad Ch</w:t>
      </w:r>
      <w:r w:rsidR="00AC70D4">
        <w:rPr>
          <w:rStyle w:val="normaltextrun"/>
          <w:rFonts w:ascii="Poppins" w:hAnsi="Poppins" w:cs="Poppins"/>
          <w:color w:val="000000"/>
          <w:shd w:val="clear" w:color="auto" w:fill="FFFFFF"/>
        </w:rPr>
        <w:t xml:space="preserve"> am arweiniad pellach.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1A5153" w14:paraId="3A257A38" w14:textId="77777777" w:rsidTr="1C443909">
        <w:tc>
          <w:tcPr>
            <w:tcW w:w="10082" w:type="dxa"/>
          </w:tcPr>
          <w:p w14:paraId="20554B08" w14:textId="77777777" w:rsidR="001A5153" w:rsidRDefault="001A5153" w:rsidP="5B081245">
            <w:pPr>
              <w:rPr>
                <w:rFonts w:ascii="Poppins" w:hAnsi="Poppins" w:cs="Poppins"/>
                <w:b/>
                <w:bCs/>
              </w:rPr>
            </w:pPr>
          </w:p>
          <w:p w14:paraId="363A7180" w14:textId="77777777" w:rsidR="00AC70D4" w:rsidRDefault="00AC70D4" w:rsidP="5B081245">
            <w:pPr>
              <w:rPr>
                <w:b/>
                <w:bCs/>
              </w:rPr>
            </w:pPr>
          </w:p>
          <w:p w14:paraId="19872EEF" w14:textId="77777777" w:rsidR="00AC70D4" w:rsidRDefault="00AC70D4" w:rsidP="5B081245">
            <w:pPr>
              <w:rPr>
                <w:b/>
                <w:bCs/>
              </w:rPr>
            </w:pPr>
          </w:p>
          <w:p w14:paraId="27D66879" w14:textId="77777777" w:rsidR="00AF1DE4" w:rsidRDefault="00AF1DE4" w:rsidP="5B081245">
            <w:pPr>
              <w:rPr>
                <w:b/>
                <w:bCs/>
              </w:rPr>
            </w:pPr>
          </w:p>
          <w:p w14:paraId="292CE951" w14:textId="77777777" w:rsidR="00AC70D4" w:rsidRDefault="00AC70D4" w:rsidP="5B081245">
            <w:pPr>
              <w:rPr>
                <w:b/>
                <w:bCs/>
              </w:rPr>
            </w:pPr>
          </w:p>
          <w:p w14:paraId="1FE548C5" w14:textId="77777777" w:rsidR="00AC70D4" w:rsidRDefault="00AC70D4" w:rsidP="5B081245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764088A4" w14:textId="2C8090B9" w:rsidR="00FD402A" w:rsidRPr="00F3780F" w:rsidRDefault="7DE15459" w:rsidP="00AF1DE4">
      <w:pPr>
        <w:pStyle w:val="Pennawd2"/>
      </w:pPr>
      <w:r>
        <w:t>C</w:t>
      </w:r>
      <w:r w:rsidR="5B081245">
        <w:t>ostau</w:t>
      </w:r>
    </w:p>
    <w:p w14:paraId="24C6F44A" w14:textId="77777777" w:rsidR="00FD402A" w:rsidRPr="00060415" w:rsidRDefault="00FD402A" w:rsidP="00FD402A">
      <w:pPr>
        <w:rPr>
          <w:rFonts w:ascii="Poppins" w:hAnsi="Poppins" w:cs="Poppins"/>
          <w:sz w:val="24"/>
        </w:rPr>
      </w:pPr>
      <w:r w:rsidRPr="00060415">
        <w:rPr>
          <w:rFonts w:ascii="Poppins" w:hAnsi="Poppins" w:cs="Poppins"/>
          <w:sz w:val="24"/>
        </w:rPr>
        <w:t>Nodwch isod y costau arfaethedig.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754"/>
        <w:gridCol w:w="2828"/>
        <w:gridCol w:w="2743"/>
      </w:tblGrid>
      <w:tr w:rsidR="00FD402A" w:rsidRPr="00177CCF" w14:paraId="4CAC67B6" w14:textId="77777777" w:rsidTr="00060415">
        <w:trPr>
          <w:trHeight w:val="567"/>
        </w:trPr>
        <w:tc>
          <w:tcPr>
            <w:tcW w:w="9810" w:type="dxa"/>
            <w:gridSpan w:val="4"/>
            <w:shd w:val="clear" w:color="auto" w:fill="F2F2F2" w:themeFill="background1" w:themeFillShade="F2"/>
          </w:tcPr>
          <w:p w14:paraId="7F968655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>Costau neilltuol</w:t>
            </w:r>
          </w:p>
        </w:tc>
      </w:tr>
      <w:tr w:rsidR="00FD402A" w:rsidRPr="00177CCF" w14:paraId="682C6F64" w14:textId="77777777" w:rsidTr="00060415">
        <w:trPr>
          <w:trHeight w:val="567"/>
        </w:trPr>
        <w:tc>
          <w:tcPr>
            <w:tcW w:w="485" w:type="dxa"/>
            <w:shd w:val="clear" w:color="auto" w:fill="F2F2F2" w:themeFill="background1" w:themeFillShade="F2"/>
          </w:tcPr>
          <w:p w14:paraId="0D137C46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3754" w:type="dxa"/>
            <w:shd w:val="clear" w:color="auto" w:fill="F2F2F2" w:themeFill="background1" w:themeFillShade="F2"/>
          </w:tcPr>
          <w:p w14:paraId="3F934406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>Disgrifiad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0FA575AC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>Cost fesul uned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14:paraId="599FF2A4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>Cyfanswm</w:t>
            </w:r>
          </w:p>
        </w:tc>
      </w:tr>
      <w:tr w:rsidR="00FD402A" w:rsidRPr="00177CCF" w14:paraId="7429191F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0BBA4C2A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14:paraId="05088BE7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33EBC994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77A0F021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2312F7A2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67B5B345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14:paraId="40AB4565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0591F9AE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4C242E5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39DE40F1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29B2B986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14:paraId="488421F2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101719B5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6141F198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7BBB9050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1E6E268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14:paraId="02C9061A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74FBCCFD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7AF3F2EE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037F6D77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659C5701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14:paraId="39C2AAA3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7C1910EB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68AB022D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189D6D64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4A971E0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14:paraId="226814C4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0DF1605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0009F234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5DE49D3D" w14:textId="77777777" w:rsidTr="00060415">
        <w:trPr>
          <w:trHeight w:val="397"/>
        </w:trPr>
        <w:tc>
          <w:tcPr>
            <w:tcW w:w="485" w:type="dxa"/>
            <w:shd w:val="clear" w:color="auto" w:fill="F2F2F2" w:themeFill="background1" w:themeFillShade="F2"/>
          </w:tcPr>
          <w:p w14:paraId="6A7A4728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  <w:r w:rsidRPr="00060415">
              <w:rPr>
                <w:rFonts w:ascii="Poppins" w:hAnsi="Poppins" w:cs="Poppins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14:paraId="7008A902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828" w:type="dxa"/>
            <w:shd w:val="clear" w:color="auto" w:fill="auto"/>
          </w:tcPr>
          <w:p w14:paraId="17489370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2743" w:type="dxa"/>
            <w:shd w:val="clear" w:color="auto" w:fill="auto"/>
          </w:tcPr>
          <w:p w14:paraId="564CDDC4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FD402A" w:rsidRPr="00177CCF" w14:paraId="1183176C" w14:textId="77777777" w:rsidTr="00060415">
        <w:trPr>
          <w:trHeight w:val="450"/>
        </w:trPr>
        <w:tc>
          <w:tcPr>
            <w:tcW w:w="9810" w:type="dxa"/>
            <w:gridSpan w:val="4"/>
            <w:shd w:val="clear" w:color="auto" w:fill="auto"/>
          </w:tcPr>
          <w:p w14:paraId="267122B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5D4DECD2" w14:textId="77777777" w:rsidR="00FD402A" w:rsidRPr="00060415" w:rsidRDefault="00FD402A" w:rsidP="00060415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 xml:space="preserve">Cyfanswm                      </w:t>
            </w:r>
          </w:p>
        </w:tc>
      </w:tr>
    </w:tbl>
    <w:p w14:paraId="6D26499F" w14:textId="77777777" w:rsidR="00FD402A" w:rsidRPr="00060415" w:rsidRDefault="00FD402A" w:rsidP="00FD402A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</w:tblGrid>
      <w:tr w:rsidR="00FD402A" w:rsidRPr="00177CCF" w14:paraId="498D5057" w14:textId="77777777" w:rsidTr="00CC2981">
        <w:trPr>
          <w:trHeight w:val="510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34C39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  <w:r w:rsidRPr="00060415">
              <w:rPr>
                <w:rFonts w:ascii="Poppins" w:hAnsi="Poppins" w:cs="Poppins"/>
                <w:b/>
              </w:rPr>
              <w:t>Beth yw’r swm a geisir wrth y Coleg?: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02376" w14:textId="77777777" w:rsidR="00FD402A" w:rsidRPr="00060415" w:rsidRDefault="00FD402A" w:rsidP="00CC2981">
            <w:pPr>
              <w:spacing w:after="0" w:line="240" w:lineRule="auto"/>
              <w:rPr>
                <w:rFonts w:ascii="Poppins" w:hAnsi="Poppins" w:cs="Poppins"/>
                <w:b/>
              </w:rPr>
            </w:pPr>
          </w:p>
        </w:tc>
      </w:tr>
    </w:tbl>
    <w:p w14:paraId="4D4FF7B7" w14:textId="52EE4A45" w:rsidR="00FD402A" w:rsidRPr="00060415" w:rsidRDefault="00FD402A" w:rsidP="00142F70">
      <w:pPr>
        <w:rPr>
          <w:rFonts w:ascii="Poppins" w:hAnsi="Poppins" w:cs="Poppins"/>
          <w:b/>
        </w:rPr>
      </w:pPr>
    </w:p>
    <w:sectPr w:rsidR="00FD402A" w:rsidRPr="00060415" w:rsidSect="00225E37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720" w:right="907" w:bottom="720" w:left="907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E39A" w14:textId="77777777" w:rsidR="00AC108E" w:rsidRDefault="00AC108E" w:rsidP="00FD402A">
      <w:pPr>
        <w:spacing w:after="0" w:line="240" w:lineRule="auto"/>
      </w:pPr>
      <w:r>
        <w:separator/>
      </w:r>
    </w:p>
  </w:endnote>
  <w:endnote w:type="continuationSeparator" w:id="0">
    <w:p w14:paraId="4808B7C2" w14:textId="77777777" w:rsidR="00AC108E" w:rsidRDefault="00AC108E" w:rsidP="00FD402A">
      <w:pPr>
        <w:spacing w:after="0" w:line="240" w:lineRule="auto"/>
      </w:pPr>
      <w:r>
        <w:continuationSeparator/>
      </w:r>
    </w:p>
  </w:endnote>
  <w:endnote w:type="continuationNotice" w:id="1">
    <w:p w14:paraId="3ABE4F8B" w14:textId="77777777" w:rsidR="00AC108E" w:rsidRDefault="00AC1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5FBB" w14:textId="0DB17A28" w:rsidR="00847552" w:rsidRDefault="00847552" w:rsidP="00847552">
    <w:pPr>
      <w:pStyle w:val="Troedyn"/>
      <w:tabs>
        <w:tab w:val="clear" w:pos="4513"/>
        <w:tab w:val="center" w:pos="3969"/>
      </w:tabs>
    </w:pPr>
    <w:r w:rsidRPr="00060415">
      <w:rPr>
        <w:rFonts w:ascii="Poppins" w:hAnsi="Poppins" w:cs="Poppins"/>
        <w:noProof/>
        <w:sz w:val="18"/>
        <w:szCs w:val="18"/>
      </w:rPr>
      <w:t xml:space="preserve">Coleg Cymraeg Cenedlaethol – </w:t>
    </w:r>
    <w:sdt>
      <w:sdtPr>
        <w:rPr>
          <w:rFonts w:ascii="Poppins" w:hAnsi="Poppins" w:cs="Poppins"/>
          <w:sz w:val="18"/>
          <w:szCs w:val="18"/>
        </w:rPr>
        <w:id w:val="-760377410"/>
        <w:docPartObj>
          <w:docPartGallery w:val="Page Numbers (Bottom of Page)"/>
          <w:docPartUnique/>
        </w:docPartObj>
      </w:sdtPr>
      <w:sdtEndPr>
        <w:rPr>
          <w:rFonts w:ascii="Calibri" w:hAnsi="Calibri" w:cs="Times New Roman"/>
          <w:noProof/>
          <w:sz w:val="22"/>
          <w:szCs w:val="22"/>
        </w:rPr>
      </w:sdtEndPr>
      <w:sdtContent>
        <w:r w:rsidRPr="00060415">
          <w:rPr>
            <w:rFonts w:ascii="Poppins" w:hAnsi="Poppins" w:cs="Poppins"/>
            <w:noProof/>
            <w:sz w:val="18"/>
            <w:szCs w:val="18"/>
          </w:rPr>
          <w:t>Ffurflen Gynnig Gweithgaredd Cydweithredol 202</w:t>
        </w:r>
        <w:r w:rsidR="0003294F">
          <w:rPr>
            <w:rFonts w:ascii="Poppins" w:hAnsi="Poppins" w:cs="Poppins"/>
            <w:noProof/>
            <w:sz w:val="18"/>
            <w:szCs w:val="18"/>
          </w:rPr>
          <w:t>5</w:t>
        </w:r>
        <w:r w:rsidRPr="00060415">
          <w:rPr>
            <w:rFonts w:ascii="Poppins" w:hAnsi="Poppins" w:cs="Poppins"/>
            <w:noProof/>
            <w:sz w:val="18"/>
            <w:szCs w:val="18"/>
          </w:rPr>
          <w:t>/2</w:t>
        </w:r>
        <w:r w:rsidR="0003294F">
          <w:rPr>
            <w:rFonts w:ascii="Poppins" w:hAnsi="Poppins" w:cs="Poppins"/>
            <w:noProof/>
            <w:sz w:val="18"/>
            <w:szCs w:val="18"/>
          </w:rPr>
          <w:t>6</w:t>
        </w:r>
      </w:sdtContent>
    </w:sdt>
    <w:r>
      <w:t xml:space="preserve">                                             </w:t>
    </w:r>
    <w:sdt>
      <w:sdtPr>
        <w:id w:val="16513996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991926F" w14:textId="77777777" w:rsidR="00FD402A" w:rsidRDefault="00FD402A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D486" w14:textId="77777777" w:rsidR="00FD402A" w:rsidRDefault="00FD402A">
    <w:pPr>
      <w:pStyle w:val="Troedyn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DBCE122" w14:textId="77777777" w:rsidR="00FD402A" w:rsidRDefault="00FD402A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FB8B" w14:textId="77777777" w:rsidR="00AC108E" w:rsidRDefault="00AC108E" w:rsidP="00FD402A">
      <w:pPr>
        <w:spacing w:after="0" w:line="240" w:lineRule="auto"/>
      </w:pPr>
      <w:r>
        <w:separator/>
      </w:r>
    </w:p>
  </w:footnote>
  <w:footnote w:type="continuationSeparator" w:id="0">
    <w:p w14:paraId="026EBDA9" w14:textId="77777777" w:rsidR="00AC108E" w:rsidRDefault="00AC108E" w:rsidP="00FD402A">
      <w:pPr>
        <w:spacing w:after="0" w:line="240" w:lineRule="auto"/>
      </w:pPr>
      <w:r>
        <w:continuationSeparator/>
      </w:r>
    </w:p>
  </w:footnote>
  <w:footnote w:type="continuationNotice" w:id="1">
    <w:p w14:paraId="49105EB0" w14:textId="77777777" w:rsidR="00AC108E" w:rsidRDefault="00AC1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"/>
      <w:tblW w:w="10348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5954"/>
      <w:gridCol w:w="4394"/>
    </w:tblGrid>
    <w:tr w:rsidR="00F374CD" w:rsidRPr="00A20F87" w14:paraId="240C6A90" w14:textId="77777777" w:rsidTr="00AF6620">
      <w:tc>
        <w:tcPr>
          <w:tcW w:w="5954" w:type="dxa"/>
        </w:tcPr>
        <w:p w14:paraId="1AAB9B2C" w14:textId="0C2C2998" w:rsidR="00F374CD" w:rsidRDefault="00F374CD" w:rsidP="7C23F080">
          <w:pPr>
            <w:pStyle w:val="Pennyn"/>
            <w:rPr>
              <w:rFonts w:ascii="Poppins" w:hAnsi="Poppins" w:cs="Poppin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827739" wp14:editId="1A8D3921">
                <wp:simplePos x="0" y="0"/>
                <wp:positionH relativeFrom="column">
                  <wp:posOffset>0</wp:posOffset>
                </wp:positionH>
                <wp:positionV relativeFrom="paragraph">
                  <wp:posOffset>-19261</wp:posOffset>
                </wp:positionV>
                <wp:extent cx="1983105" cy="393700"/>
                <wp:effectExtent l="0" t="0" r="0" b="6350"/>
                <wp:wrapNone/>
                <wp:docPr id="613497587" name="Picture 61349758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B903AB" w14:textId="172BF394" w:rsidR="00F374CD" w:rsidRDefault="00F374CD" w:rsidP="7C23F080">
          <w:pPr>
            <w:pStyle w:val="Pennyn"/>
            <w:rPr>
              <w:rFonts w:ascii="Poppins" w:hAnsi="Poppins" w:cs="Poppins"/>
            </w:rPr>
          </w:pPr>
        </w:p>
        <w:p w14:paraId="1BE61B5A" w14:textId="1EBF4C5A" w:rsidR="00F374CD" w:rsidRPr="00A20F87" w:rsidRDefault="00F374CD" w:rsidP="00197D37">
          <w:pPr>
            <w:pStyle w:val="Pennyn"/>
          </w:pPr>
        </w:p>
      </w:tc>
      <w:tc>
        <w:tcPr>
          <w:tcW w:w="4394" w:type="dxa"/>
        </w:tcPr>
        <w:p w14:paraId="3A8C3183" w14:textId="1B1C3A85" w:rsidR="00F374CD" w:rsidRPr="00060415" w:rsidRDefault="00F374CD" w:rsidP="00F374CD">
          <w:pPr>
            <w:pStyle w:val="Pennyn"/>
            <w:rPr>
              <w:rFonts w:ascii="Poppins" w:hAnsi="Poppins" w:cs="Poppins"/>
            </w:rPr>
          </w:pPr>
          <w:r w:rsidRPr="00060415">
            <w:rPr>
              <w:rFonts w:ascii="Poppins" w:hAnsi="Poppins" w:cs="Poppins"/>
              <w:b/>
              <w:bCs/>
            </w:rPr>
            <w:t>ATODIAD A:</w:t>
          </w:r>
          <w:r>
            <w:rPr>
              <w:rFonts w:ascii="Poppins" w:hAnsi="Poppins" w:cs="Poppins"/>
              <w:b/>
              <w:bCs/>
            </w:rPr>
            <w:t xml:space="preserve"> </w:t>
          </w:r>
          <w:r w:rsidRPr="7C23F080">
            <w:rPr>
              <w:rFonts w:ascii="Poppins" w:hAnsi="Poppins" w:cs="Poppins"/>
            </w:rPr>
            <w:t>GWEITHGAREDD CYDWEITHREDOL NEU GYNHADLEDD</w:t>
          </w:r>
        </w:p>
        <w:p w14:paraId="4581EA75" w14:textId="14A9F34A" w:rsidR="00F374CD" w:rsidRPr="00A20F87" w:rsidRDefault="00F374CD" w:rsidP="00F374CD">
          <w:pPr>
            <w:pStyle w:val="Pennyn"/>
            <w:spacing w:after="240"/>
            <w:rPr>
              <w:rFonts w:asciiTheme="majorHAnsi" w:eastAsiaTheme="majorEastAsia" w:hAnsiTheme="majorHAnsi" w:cstheme="majorBidi"/>
              <w:sz w:val="48"/>
              <w:szCs w:val="44"/>
            </w:rPr>
          </w:pPr>
          <w:r w:rsidRPr="7C23F080">
            <w:rPr>
              <w:rFonts w:ascii="Poppins" w:hAnsi="Poppins" w:cs="Poppins"/>
            </w:rPr>
            <w:t>2025/26</w:t>
          </w:r>
        </w:p>
      </w:tc>
    </w:tr>
  </w:tbl>
  <w:p w14:paraId="66E0F77C" w14:textId="77777777" w:rsidR="00197D37" w:rsidRDefault="00197D3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58E5" w14:textId="77777777" w:rsidR="00FD402A" w:rsidRDefault="00FD402A">
    <w:pPr>
      <w:pStyle w:val="Pennyn"/>
    </w:pPr>
    <w:r>
      <w:rPr>
        <w:noProof/>
        <w:lang w:eastAsia="cy-GB"/>
      </w:rPr>
      <w:drawing>
        <wp:anchor distT="0" distB="0" distL="114300" distR="114300" simplePos="0" relativeHeight="251658240" behindDoc="1" locked="0" layoutInCell="1" allowOverlap="1" wp14:anchorId="28A631D1" wp14:editId="0AD1F0E7">
          <wp:simplePos x="0" y="0"/>
          <wp:positionH relativeFrom="column">
            <wp:posOffset>-913130</wp:posOffset>
          </wp:positionH>
          <wp:positionV relativeFrom="paragraph">
            <wp:posOffset>-473075</wp:posOffset>
          </wp:positionV>
          <wp:extent cx="7592060" cy="1350010"/>
          <wp:effectExtent l="0" t="0" r="0" b="0"/>
          <wp:wrapNone/>
          <wp:docPr id="1569392182" name="Picture 1569392182" descr="banner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un 2" descr="banner-0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8A6"/>
    <w:multiLevelType w:val="hybridMultilevel"/>
    <w:tmpl w:val="C0AC25D2"/>
    <w:lvl w:ilvl="0" w:tplc="EECEE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00BA3"/>
    <w:multiLevelType w:val="hybridMultilevel"/>
    <w:tmpl w:val="2DFC6D7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162F3688"/>
    <w:multiLevelType w:val="hybridMultilevel"/>
    <w:tmpl w:val="9772608A"/>
    <w:lvl w:ilvl="0" w:tplc="0B8C7FDA">
      <w:start w:val="1"/>
      <w:numFmt w:val="decimal"/>
      <w:lvlText w:val="%1."/>
      <w:lvlJc w:val="left"/>
      <w:pPr>
        <w:ind w:left="720" w:hanging="360"/>
      </w:pPr>
    </w:lvl>
    <w:lvl w:ilvl="1" w:tplc="2EE8CD3C">
      <w:start w:val="1"/>
      <w:numFmt w:val="lowerLetter"/>
      <w:lvlText w:val="%2."/>
      <w:lvlJc w:val="left"/>
      <w:pPr>
        <w:ind w:left="1440" w:hanging="360"/>
      </w:pPr>
    </w:lvl>
    <w:lvl w:ilvl="2" w:tplc="33F0FF08">
      <w:start w:val="1"/>
      <w:numFmt w:val="lowerRoman"/>
      <w:lvlText w:val="%3."/>
      <w:lvlJc w:val="right"/>
      <w:pPr>
        <w:ind w:left="2160" w:hanging="180"/>
      </w:pPr>
    </w:lvl>
    <w:lvl w:ilvl="3" w:tplc="6A2A5B64">
      <w:start w:val="1"/>
      <w:numFmt w:val="decimal"/>
      <w:lvlText w:val="%4."/>
      <w:lvlJc w:val="left"/>
      <w:pPr>
        <w:ind w:left="2880" w:hanging="360"/>
      </w:pPr>
    </w:lvl>
    <w:lvl w:ilvl="4" w:tplc="7FB8215E">
      <w:start w:val="1"/>
      <w:numFmt w:val="lowerLetter"/>
      <w:lvlText w:val="%5."/>
      <w:lvlJc w:val="left"/>
      <w:pPr>
        <w:ind w:left="3600" w:hanging="360"/>
      </w:pPr>
    </w:lvl>
    <w:lvl w:ilvl="5" w:tplc="7D104574">
      <w:start w:val="1"/>
      <w:numFmt w:val="lowerRoman"/>
      <w:lvlText w:val="%6."/>
      <w:lvlJc w:val="right"/>
      <w:pPr>
        <w:ind w:left="4320" w:hanging="180"/>
      </w:pPr>
    </w:lvl>
    <w:lvl w:ilvl="6" w:tplc="E1A05868">
      <w:start w:val="1"/>
      <w:numFmt w:val="decimal"/>
      <w:lvlText w:val="%7."/>
      <w:lvlJc w:val="left"/>
      <w:pPr>
        <w:ind w:left="5040" w:hanging="360"/>
      </w:pPr>
    </w:lvl>
    <w:lvl w:ilvl="7" w:tplc="02AE2B42">
      <w:start w:val="1"/>
      <w:numFmt w:val="lowerLetter"/>
      <w:lvlText w:val="%8."/>
      <w:lvlJc w:val="left"/>
      <w:pPr>
        <w:ind w:left="5760" w:hanging="360"/>
      </w:pPr>
    </w:lvl>
    <w:lvl w:ilvl="8" w:tplc="FF2E28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6A8"/>
    <w:multiLevelType w:val="multilevel"/>
    <w:tmpl w:val="2DB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87BA5"/>
    <w:multiLevelType w:val="multilevel"/>
    <w:tmpl w:val="89D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E21248"/>
    <w:multiLevelType w:val="hybridMultilevel"/>
    <w:tmpl w:val="F3A21042"/>
    <w:lvl w:ilvl="0" w:tplc="BB4A9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86452">
    <w:abstractNumId w:val="2"/>
  </w:num>
  <w:num w:numId="2" w16cid:durableId="1977488222">
    <w:abstractNumId w:val="1"/>
  </w:num>
  <w:num w:numId="3" w16cid:durableId="1001735881">
    <w:abstractNumId w:val="5"/>
  </w:num>
  <w:num w:numId="4" w16cid:durableId="1644963487">
    <w:abstractNumId w:val="3"/>
  </w:num>
  <w:num w:numId="5" w16cid:durableId="1642031360">
    <w:abstractNumId w:val="4"/>
  </w:num>
  <w:num w:numId="6" w16cid:durableId="185206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2A"/>
    <w:rsid w:val="0003294F"/>
    <w:rsid w:val="0003754D"/>
    <w:rsid w:val="0003776B"/>
    <w:rsid w:val="00060415"/>
    <w:rsid w:val="000A1C15"/>
    <w:rsid w:val="00142F70"/>
    <w:rsid w:val="00153CA4"/>
    <w:rsid w:val="00177CCF"/>
    <w:rsid w:val="00197D37"/>
    <w:rsid w:val="001A5153"/>
    <w:rsid w:val="001C14A9"/>
    <w:rsid w:val="001D3B2C"/>
    <w:rsid w:val="001E3A2E"/>
    <w:rsid w:val="001E4540"/>
    <w:rsid w:val="001F712D"/>
    <w:rsid w:val="00210C2A"/>
    <w:rsid w:val="00225E37"/>
    <w:rsid w:val="002271B3"/>
    <w:rsid w:val="00236568"/>
    <w:rsid w:val="0026236B"/>
    <w:rsid w:val="002E6067"/>
    <w:rsid w:val="002F55B6"/>
    <w:rsid w:val="00315E7C"/>
    <w:rsid w:val="003364C1"/>
    <w:rsid w:val="00390B08"/>
    <w:rsid w:val="003B4D7D"/>
    <w:rsid w:val="003D5256"/>
    <w:rsid w:val="004541CE"/>
    <w:rsid w:val="00484D14"/>
    <w:rsid w:val="004977B4"/>
    <w:rsid w:val="004B4524"/>
    <w:rsid w:val="004C06A2"/>
    <w:rsid w:val="004D27A5"/>
    <w:rsid w:val="004F7742"/>
    <w:rsid w:val="00525C22"/>
    <w:rsid w:val="0054239C"/>
    <w:rsid w:val="00554F35"/>
    <w:rsid w:val="005A3367"/>
    <w:rsid w:val="00621F43"/>
    <w:rsid w:val="00623727"/>
    <w:rsid w:val="00680FE2"/>
    <w:rsid w:val="006B2813"/>
    <w:rsid w:val="006D0068"/>
    <w:rsid w:val="006D4530"/>
    <w:rsid w:val="00731CCB"/>
    <w:rsid w:val="007654F0"/>
    <w:rsid w:val="00795724"/>
    <w:rsid w:val="007B5C0F"/>
    <w:rsid w:val="008023D1"/>
    <w:rsid w:val="00802765"/>
    <w:rsid w:val="00804B3D"/>
    <w:rsid w:val="0084322E"/>
    <w:rsid w:val="00847552"/>
    <w:rsid w:val="008B74D1"/>
    <w:rsid w:val="00955744"/>
    <w:rsid w:val="0095702C"/>
    <w:rsid w:val="00990720"/>
    <w:rsid w:val="00993A78"/>
    <w:rsid w:val="009B0F13"/>
    <w:rsid w:val="009F1583"/>
    <w:rsid w:val="00A13221"/>
    <w:rsid w:val="00A4409C"/>
    <w:rsid w:val="00A452D4"/>
    <w:rsid w:val="00A76DA0"/>
    <w:rsid w:val="00AC108E"/>
    <w:rsid w:val="00AC70D4"/>
    <w:rsid w:val="00AF1DE4"/>
    <w:rsid w:val="00AF57CD"/>
    <w:rsid w:val="00B111D9"/>
    <w:rsid w:val="00B1424C"/>
    <w:rsid w:val="00B27157"/>
    <w:rsid w:val="00B54B1D"/>
    <w:rsid w:val="00BB28A4"/>
    <w:rsid w:val="00BC3D22"/>
    <w:rsid w:val="00BF0272"/>
    <w:rsid w:val="00C36BD8"/>
    <w:rsid w:val="00C4431C"/>
    <w:rsid w:val="00C91DCE"/>
    <w:rsid w:val="00CC2981"/>
    <w:rsid w:val="00CE6B44"/>
    <w:rsid w:val="00D14A17"/>
    <w:rsid w:val="00D34371"/>
    <w:rsid w:val="00D555D9"/>
    <w:rsid w:val="00D66682"/>
    <w:rsid w:val="00D81B8D"/>
    <w:rsid w:val="00D86B34"/>
    <w:rsid w:val="00DA2062"/>
    <w:rsid w:val="00DB466F"/>
    <w:rsid w:val="00DB4F19"/>
    <w:rsid w:val="00E36123"/>
    <w:rsid w:val="00E873A4"/>
    <w:rsid w:val="00EB1E6B"/>
    <w:rsid w:val="00EE27CD"/>
    <w:rsid w:val="00F36FCD"/>
    <w:rsid w:val="00F374CD"/>
    <w:rsid w:val="00F3780F"/>
    <w:rsid w:val="00FB7001"/>
    <w:rsid w:val="00FD402A"/>
    <w:rsid w:val="00FD696C"/>
    <w:rsid w:val="00FF3927"/>
    <w:rsid w:val="019B60D5"/>
    <w:rsid w:val="07828BE7"/>
    <w:rsid w:val="07CCF477"/>
    <w:rsid w:val="0961DB51"/>
    <w:rsid w:val="0C55FD0A"/>
    <w:rsid w:val="0D20D05D"/>
    <w:rsid w:val="0D5A53AD"/>
    <w:rsid w:val="10247C05"/>
    <w:rsid w:val="133192F5"/>
    <w:rsid w:val="142FE1D8"/>
    <w:rsid w:val="1461A662"/>
    <w:rsid w:val="152640C9"/>
    <w:rsid w:val="199D84F2"/>
    <w:rsid w:val="1C443909"/>
    <w:rsid w:val="2193973E"/>
    <w:rsid w:val="223C64A3"/>
    <w:rsid w:val="229FE655"/>
    <w:rsid w:val="231A28C8"/>
    <w:rsid w:val="23EB8D64"/>
    <w:rsid w:val="268647ED"/>
    <w:rsid w:val="27E5E761"/>
    <w:rsid w:val="2967C848"/>
    <w:rsid w:val="2AB0633F"/>
    <w:rsid w:val="2B190165"/>
    <w:rsid w:val="2B8C09DC"/>
    <w:rsid w:val="3116F9A3"/>
    <w:rsid w:val="3359D027"/>
    <w:rsid w:val="33D40E3E"/>
    <w:rsid w:val="370BAF00"/>
    <w:rsid w:val="38A77F61"/>
    <w:rsid w:val="3D5BFA2E"/>
    <w:rsid w:val="3FB074D7"/>
    <w:rsid w:val="401BDCCC"/>
    <w:rsid w:val="44506853"/>
    <w:rsid w:val="44F647E0"/>
    <w:rsid w:val="46170B3B"/>
    <w:rsid w:val="4A558215"/>
    <w:rsid w:val="4A7C6752"/>
    <w:rsid w:val="4DEF7D01"/>
    <w:rsid w:val="4F27DA9B"/>
    <w:rsid w:val="548B00A0"/>
    <w:rsid w:val="579C031A"/>
    <w:rsid w:val="579DBD2C"/>
    <w:rsid w:val="59E01F25"/>
    <w:rsid w:val="5B081245"/>
    <w:rsid w:val="5CD1177A"/>
    <w:rsid w:val="5D647D47"/>
    <w:rsid w:val="5DA7CCA1"/>
    <w:rsid w:val="5DEA9F56"/>
    <w:rsid w:val="5E24CE65"/>
    <w:rsid w:val="61D6D969"/>
    <w:rsid w:val="62614E8D"/>
    <w:rsid w:val="62940E06"/>
    <w:rsid w:val="640E6305"/>
    <w:rsid w:val="64F69FB5"/>
    <w:rsid w:val="66746776"/>
    <w:rsid w:val="69554870"/>
    <w:rsid w:val="69CC72DB"/>
    <w:rsid w:val="6B68433C"/>
    <w:rsid w:val="75388E07"/>
    <w:rsid w:val="76A7046C"/>
    <w:rsid w:val="79DEA52E"/>
    <w:rsid w:val="7B02F178"/>
    <w:rsid w:val="7C23F080"/>
    <w:rsid w:val="7D1645F0"/>
    <w:rsid w:val="7DA4C2EB"/>
    <w:rsid w:val="7DE15459"/>
    <w:rsid w:val="7E5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A37DE"/>
  <w15:chartTrackingRefBased/>
  <w15:docId w15:val="{B42CCE7B-581A-4019-B901-B3E42EF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2A"/>
    <w:pPr>
      <w:spacing w:after="200" w:line="276" w:lineRule="auto"/>
    </w:pPr>
    <w:rPr>
      <w:rFonts w:ascii="Calibri" w:eastAsia="Calibri" w:hAnsi="Calibri" w:cs="Times New Roman"/>
    </w:rPr>
  </w:style>
  <w:style w:type="paragraph" w:styleId="Pennawd1">
    <w:name w:val="heading 1"/>
    <w:basedOn w:val="Normal"/>
    <w:next w:val="Normal"/>
    <w:link w:val="Pennawd1Nod"/>
    <w:autoRedefine/>
    <w:uiPriority w:val="9"/>
    <w:qFormat/>
    <w:rsid w:val="006B2813"/>
    <w:pPr>
      <w:keepNext/>
      <w:keepLines/>
      <w:spacing w:before="240" w:after="0"/>
      <w:outlineLvl w:val="0"/>
    </w:pPr>
    <w:rPr>
      <w:rFonts w:ascii="Poppins Medium" w:eastAsiaTheme="majorEastAsia" w:hAnsi="Poppins Medium" w:cstheme="majorBidi"/>
      <w:color w:val="312F48"/>
      <w:sz w:val="32"/>
      <w:szCs w:val="32"/>
    </w:rPr>
  </w:style>
  <w:style w:type="paragraph" w:styleId="Pennawd2">
    <w:name w:val="heading 2"/>
    <w:basedOn w:val="Normal"/>
    <w:next w:val="Normal"/>
    <w:link w:val="Pennawd2Nod"/>
    <w:autoRedefine/>
    <w:uiPriority w:val="9"/>
    <w:unhideWhenUsed/>
    <w:qFormat/>
    <w:rsid w:val="00AF1DE4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312F48"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FD4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D402A"/>
    <w:rPr>
      <w:rFonts w:ascii="Calibri" w:eastAsia="Calibri" w:hAnsi="Calibri" w:cs="Times New Roman"/>
    </w:rPr>
  </w:style>
  <w:style w:type="paragraph" w:styleId="Troedyn">
    <w:name w:val="footer"/>
    <w:basedOn w:val="Normal"/>
    <w:link w:val="TroedynNod"/>
    <w:uiPriority w:val="99"/>
    <w:unhideWhenUsed/>
    <w:rsid w:val="00FD4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D402A"/>
    <w:rPr>
      <w:rFonts w:ascii="Calibri" w:eastAsia="Calibri" w:hAnsi="Calibri" w:cs="Times New Roman"/>
    </w:rPr>
  </w:style>
  <w:style w:type="paragraph" w:styleId="ParagraffRhestr">
    <w:name w:val="List Paragraph"/>
    <w:basedOn w:val="Normal"/>
    <w:uiPriority w:val="34"/>
    <w:qFormat/>
    <w:rsid w:val="00FD402A"/>
    <w:pPr>
      <w:ind w:left="720"/>
      <w:contextualSpacing/>
    </w:p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FD402A"/>
    <w:pPr>
      <w:spacing w:after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FD402A"/>
    <w:rPr>
      <w:rFonts w:ascii="Calibri" w:eastAsia="Calibri" w:hAnsi="Calibri" w:cs="Times New Roman"/>
      <w:sz w:val="20"/>
      <w:szCs w:val="20"/>
    </w:rPr>
  </w:style>
  <w:style w:type="character" w:styleId="CyfeirnodTroednodyn">
    <w:name w:val="footnote reference"/>
    <w:uiPriority w:val="99"/>
    <w:semiHidden/>
    <w:unhideWhenUsed/>
    <w:rsid w:val="00FD402A"/>
    <w:rPr>
      <w:vertAlign w:val="superscript"/>
    </w:rPr>
  </w:style>
  <w:style w:type="character" w:styleId="Hyperddolen">
    <w:name w:val="Hyperlink"/>
    <w:uiPriority w:val="99"/>
    <w:unhideWhenUsed/>
    <w:rsid w:val="00FD402A"/>
    <w:rPr>
      <w:color w:val="0000FF"/>
      <w:u w:val="single"/>
    </w:rPr>
  </w:style>
  <w:style w:type="paragraph" w:styleId="TestunSylw">
    <w:name w:val="annotation text"/>
    <w:basedOn w:val="Normal"/>
    <w:link w:val="TestunSylwNod"/>
    <w:uiPriority w:val="99"/>
    <w:unhideWhenUsed/>
    <w:rsid w:val="00FD402A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FD402A"/>
    <w:rPr>
      <w:rFonts w:ascii="Calibri" w:eastAsia="Calibri" w:hAnsi="Calibri" w:cs="Times New Roman"/>
      <w:sz w:val="20"/>
      <w:szCs w:val="20"/>
    </w:rPr>
  </w:style>
  <w:style w:type="character" w:styleId="CyfeirnodSylw">
    <w:name w:val="annotation reference"/>
    <w:uiPriority w:val="99"/>
    <w:semiHidden/>
    <w:unhideWhenUsed/>
    <w:rsid w:val="00FD402A"/>
    <w:rPr>
      <w:sz w:val="16"/>
      <w:szCs w:val="16"/>
    </w:rPr>
  </w:style>
  <w:style w:type="character" w:customStyle="1" w:styleId="normaltextrun">
    <w:name w:val="normaltextrun"/>
    <w:basedOn w:val="FfontParagraffDdiofyn"/>
    <w:rsid w:val="004977B4"/>
  </w:style>
  <w:style w:type="character" w:customStyle="1" w:styleId="superscript">
    <w:name w:val="superscript"/>
    <w:basedOn w:val="FfontParagraffDdiofyn"/>
    <w:rsid w:val="004977B4"/>
  </w:style>
  <w:style w:type="character" w:customStyle="1" w:styleId="eop">
    <w:name w:val="eop"/>
    <w:basedOn w:val="FfontParagraffDdiofyn"/>
    <w:rsid w:val="004977B4"/>
  </w:style>
  <w:style w:type="table" w:styleId="GridTabl">
    <w:name w:val="Table Grid"/>
    <w:basedOn w:val="TablNormal"/>
    <w:uiPriority w:val="39"/>
    <w:rsid w:val="003D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olygiad">
    <w:name w:val="Revision"/>
    <w:hidden/>
    <w:uiPriority w:val="99"/>
    <w:semiHidden/>
    <w:rsid w:val="00177CCF"/>
    <w:pPr>
      <w:spacing w:after="0" w:line="240" w:lineRule="auto"/>
    </w:pPr>
    <w:rPr>
      <w:rFonts w:ascii="Calibri" w:eastAsia="Calibri" w:hAnsi="Calibri" w:cs="Times New Roman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31CC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731CCB"/>
    <w:rPr>
      <w:rFonts w:ascii="Calibri" w:eastAsia="Calibri" w:hAnsi="Calibri" w:cs="Times New Roman"/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731CCB"/>
    <w:rPr>
      <w:color w:val="2B579A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6B2813"/>
    <w:rPr>
      <w:rFonts w:ascii="Poppins Medium" w:eastAsiaTheme="majorEastAsia" w:hAnsi="Poppins Medium" w:cstheme="majorBidi"/>
      <w:color w:val="312F48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AF1DE4"/>
    <w:rPr>
      <w:rFonts w:ascii="Poppins" w:eastAsiaTheme="majorEastAsia" w:hAnsi="Poppins" w:cstheme="majorBidi"/>
      <w:color w:val="312F4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.org/TR/WCAG21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.pemberton@colegcymraeg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7E3E60C5DEB4F4F877F6A9A4E2ABD30" ma:contentTypeVersion="18" ma:contentTypeDescription="Creu dogfen newydd." ma:contentTypeScope="" ma:versionID="260bc1ca6ba84c0aa86a8d6e17e7bcaa">
  <xsd:schema xmlns:xsd="http://www.w3.org/2001/XMLSchema" xmlns:xs="http://www.w3.org/2001/XMLSchema" xmlns:p="http://schemas.microsoft.com/office/2006/metadata/properties" xmlns:ns2="e89b4a7c-ab8c-4c60-9f93-fefe0ebd4c14" xmlns:ns3="d05c2615-011e-491c-8a66-fa77ea370394" xmlns:ns4="aa2f4cc4-8c54-40b5-a59c-49561bcefe5e" targetNamespace="http://schemas.microsoft.com/office/2006/metadata/properties" ma:root="true" ma:fieldsID="70c365d43ccf260fdb1b4503c73529ce" ns2:_="" ns3:_="" ns4:_="">
    <xsd:import namespace="e89b4a7c-ab8c-4c60-9f93-fefe0ebd4c14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b4a7c-ab8c-4c60-9f93-fefe0ebd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b4a7c-ab8c-4c60-9f93-fefe0ebd4c14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054BC4BC-A628-483D-BEE5-ED2989128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b4a7c-ab8c-4c60-9f93-fefe0ebd4c14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CB24-7127-4977-8257-1D4C866AD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27311-10F3-42B3-8772-4A4DD81C85D1}">
  <ds:schemaRefs>
    <ds:schemaRef ds:uri="http://schemas.microsoft.com/office/2006/metadata/properties"/>
    <ds:schemaRef ds:uri="http://schemas.microsoft.com/office/infopath/2007/PartnerControls"/>
    <ds:schemaRef ds:uri="e89b4a7c-ab8c-4c60-9f93-fefe0ebd4c14"/>
    <ds:schemaRef ds:uri="aa2f4cc4-8c54-40b5-a59c-49561bcef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Hughes</dc:creator>
  <cp:keywords/>
  <dc:description/>
  <cp:lastModifiedBy>Ffion Hughes</cp:lastModifiedBy>
  <cp:revision>74</cp:revision>
  <dcterms:created xsi:type="dcterms:W3CDTF">2023-02-28T05:10:00Z</dcterms:created>
  <dcterms:modified xsi:type="dcterms:W3CDTF">2025-02-05T13:06:00Z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0x01010037E3E60C5DEB4F4F877F6A9A4E2ABD30</vt:lpwstr>
  </property>
  <property fmtid="{D5CDD505-2E9C-101B-9397-08002B2CF9AE}" pid="3" name="MediaServiceImageTags">
    <vt:lpwstr/>
  </property>
</Properties>
</file>