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428AB" w14:textId="632A7364" w:rsidR="00596C7E" w:rsidRPr="00872B93" w:rsidRDefault="00330E19" w:rsidP="007D3679">
      <w:pPr>
        <w:spacing w:after="240" w:line="240" w:lineRule="auto"/>
        <w:rPr>
          <w:rFonts w:ascii="Poppins" w:hAnsi="Poppins" w:cs="Poppins"/>
          <w:lang w:val="en-GB"/>
        </w:rPr>
      </w:pPr>
      <w:r w:rsidRPr="00872B93">
        <w:rPr>
          <w:rFonts w:ascii="Poppins" w:eastAsiaTheme="majorEastAsia" w:hAnsi="Poppins" w:cs="Poppins"/>
          <w:b/>
          <w:bCs/>
          <w:spacing w:val="-10"/>
          <w:kern w:val="28"/>
          <w:sz w:val="56"/>
          <w:szCs w:val="56"/>
          <w:lang w:val="en-GB"/>
        </w:rPr>
        <w:t>Information pack for new Board Member</w:t>
      </w:r>
      <w:r w:rsidR="00162526" w:rsidRPr="00872B93">
        <w:rPr>
          <w:rFonts w:ascii="Poppins" w:eastAsiaTheme="majorEastAsia" w:hAnsi="Poppins" w:cs="Poppins"/>
          <w:b/>
          <w:bCs/>
          <w:spacing w:val="-10"/>
          <w:kern w:val="28"/>
          <w:sz w:val="56"/>
          <w:szCs w:val="56"/>
          <w:lang w:val="en-GB"/>
        </w:rPr>
        <w:t>s</w:t>
      </w:r>
    </w:p>
    <w:p w14:paraId="61E6D3A3" w14:textId="1BA65CBA" w:rsidR="0043392C" w:rsidRPr="00872B93" w:rsidRDefault="00784778" w:rsidP="00F21146">
      <w:pPr>
        <w:rPr>
          <w:rFonts w:ascii="Poppins" w:hAnsi="Poppins" w:cs="Poppins"/>
          <w:lang w:val="en-GB"/>
        </w:rPr>
      </w:pPr>
      <w:r w:rsidRPr="00872B93">
        <w:rPr>
          <w:rFonts w:ascii="Poppins" w:hAnsi="Poppins" w:cs="Poppins"/>
          <w:lang w:val="en-GB"/>
        </w:rPr>
        <w:t>Applications are invited for individual</w:t>
      </w:r>
      <w:r w:rsidR="009B780F" w:rsidRPr="00872B93">
        <w:rPr>
          <w:rFonts w:ascii="Poppins" w:hAnsi="Poppins" w:cs="Poppins"/>
          <w:lang w:val="en-GB"/>
        </w:rPr>
        <w:t>s</w:t>
      </w:r>
      <w:r w:rsidRPr="00872B93">
        <w:rPr>
          <w:rFonts w:ascii="Poppins" w:hAnsi="Poppins" w:cs="Poppins"/>
          <w:lang w:val="en-GB"/>
        </w:rPr>
        <w:t xml:space="preserve"> to serve on the Board of the Coleg Cymraeg Cenedlaethol (the Coleg) as Non-Executive Director</w:t>
      </w:r>
      <w:r w:rsidR="00511AF1" w:rsidRPr="00872B93">
        <w:rPr>
          <w:rFonts w:ascii="Poppins" w:hAnsi="Poppins" w:cs="Poppins"/>
          <w:lang w:val="en-GB"/>
        </w:rPr>
        <w:t>s</w:t>
      </w:r>
      <w:r w:rsidRPr="00872B93">
        <w:rPr>
          <w:rFonts w:ascii="Poppins" w:hAnsi="Poppins" w:cs="Poppins"/>
          <w:lang w:val="en-GB"/>
        </w:rPr>
        <w:t xml:space="preserve"> and Trustee</w:t>
      </w:r>
      <w:r w:rsidR="00511AF1" w:rsidRPr="00872B93">
        <w:rPr>
          <w:rFonts w:ascii="Poppins" w:hAnsi="Poppins" w:cs="Poppins"/>
          <w:lang w:val="en-GB"/>
        </w:rPr>
        <w:t>s</w:t>
      </w:r>
      <w:r w:rsidRPr="00872B93">
        <w:rPr>
          <w:rFonts w:ascii="Poppins" w:hAnsi="Poppins" w:cs="Poppins"/>
          <w:lang w:val="en-GB"/>
        </w:rPr>
        <w:t>.</w:t>
      </w:r>
    </w:p>
    <w:p w14:paraId="2FAEF2F3" w14:textId="2AE318A0" w:rsidR="00467A24" w:rsidRPr="00872B93" w:rsidRDefault="00CF4E78" w:rsidP="00F21146">
      <w:pPr>
        <w:rPr>
          <w:rFonts w:ascii="Poppins" w:hAnsi="Poppins" w:cs="Poppins"/>
          <w:color w:val="1F1F1F"/>
          <w:lang w:val="en-GB"/>
        </w:rPr>
      </w:pPr>
      <w:bookmarkStart w:id="0" w:name="_Hlk27563444"/>
      <w:r w:rsidRPr="00872B93">
        <w:rPr>
          <w:rFonts w:ascii="Poppins" w:hAnsi="Poppins" w:cs="Poppins"/>
          <w:color w:val="1F1F1F"/>
          <w:lang w:val="en-GB"/>
        </w:rPr>
        <w:t>This is an exciting opportunity for individual</w:t>
      </w:r>
      <w:r w:rsidR="00190CDC" w:rsidRPr="00872B93">
        <w:rPr>
          <w:rFonts w:ascii="Poppins" w:hAnsi="Poppins" w:cs="Poppins"/>
          <w:color w:val="1F1F1F"/>
          <w:lang w:val="en-GB"/>
        </w:rPr>
        <w:t>s</w:t>
      </w:r>
      <w:r w:rsidRPr="00872B93">
        <w:rPr>
          <w:rFonts w:ascii="Poppins" w:hAnsi="Poppins" w:cs="Poppins"/>
          <w:color w:val="1F1F1F"/>
          <w:lang w:val="en-GB"/>
        </w:rPr>
        <w:t xml:space="preserve"> who </w:t>
      </w:r>
      <w:r w:rsidR="00190CDC" w:rsidRPr="00872B93">
        <w:rPr>
          <w:rFonts w:ascii="Poppins" w:hAnsi="Poppins" w:cs="Poppins"/>
          <w:color w:val="1F1F1F"/>
          <w:lang w:val="en-GB"/>
        </w:rPr>
        <w:t>are</w:t>
      </w:r>
      <w:r w:rsidRPr="00872B93">
        <w:rPr>
          <w:rFonts w:ascii="Poppins" w:hAnsi="Poppins" w:cs="Poppins"/>
          <w:color w:val="1F1F1F"/>
          <w:lang w:val="en-GB"/>
        </w:rPr>
        <w:t xml:space="preserve"> keen to use their skills and experiences to contribute to the work of an ambitious national planning body that has the Welsh language at the heart of its vision and purpose.</w:t>
      </w:r>
      <w:bookmarkEnd w:id="0"/>
    </w:p>
    <w:p w14:paraId="54ADC029" w14:textId="26D32F5C" w:rsidR="00456A1A" w:rsidRPr="00872B93" w:rsidRDefault="00456A1A" w:rsidP="00456A1A">
      <w:pPr>
        <w:rPr>
          <w:rFonts w:ascii="Poppins" w:hAnsi="Poppins" w:cs="Poppins"/>
          <w:bCs/>
          <w:lang w:val="en-GB"/>
        </w:rPr>
      </w:pPr>
      <w:bookmarkStart w:id="1" w:name="_Hlk27563518"/>
      <w:r w:rsidRPr="00872B93">
        <w:rPr>
          <w:rFonts w:ascii="Poppins" w:hAnsi="Poppins" w:cs="Poppins"/>
          <w:bCs/>
          <w:lang w:val="en-GB"/>
        </w:rPr>
        <w:t xml:space="preserve">The Coleg works with further education colleges, </w:t>
      </w:r>
      <w:r w:rsidRPr="007D3679">
        <w:rPr>
          <w:rFonts w:ascii="Poppins" w:hAnsi="Poppins" w:cs="Poppins"/>
          <w:bCs/>
          <w:lang w:val="en-GB"/>
        </w:rPr>
        <w:t xml:space="preserve">universities, apprenticeship providers, </w:t>
      </w:r>
      <w:r w:rsidR="515B605F" w:rsidRPr="007D3679">
        <w:rPr>
          <w:rFonts w:ascii="Poppins" w:hAnsi="Poppins" w:cs="Poppins"/>
          <w:lang w:val="en-GB"/>
        </w:rPr>
        <w:t xml:space="preserve">schools </w:t>
      </w:r>
      <w:r w:rsidRPr="007D3679">
        <w:rPr>
          <w:rFonts w:ascii="Poppins" w:hAnsi="Poppins" w:cs="Poppins"/>
          <w:bCs/>
          <w:lang w:val="en-GB"/>
        </w:rPr>
        <w:t xml:space="preserve">and employers to </w:t>
      </w:r>
      <w:r w:rsidR="00B4488D" w:rsidRPr="007D3679">
        <w:rPr>
          <w:rFonts w:ascii="Poppins" w:hAnsi="Poppins" w:cs="Poppins"/>
          <w:bCs/>
          <w:lang w:val="en-GB"/>
        </w:rPr>
        <w:t xml:space="preserve">create </w:t>
      </w:r>
      <w:r w:rsidRPr="007D3679">
        <w:rPr>
          <w:rFonts w:ascii="Poppins" w:hAnsi="Poppins" w:cs="Poppins"/>
          <w:bCs/>
          <w:lang w:val="en-GB"/>
        </w:rPr>
        <w:t>opportuni</w:t>
      </w:r>
      <w:r w:rsidRPr="00872B93">
        <w:rPr>
          <w:rFonts w:ascii="Poppins" w:hAnsi="Poppins" w:cs="Poppins"/>
          <w:bCs/>
          <w:lang w:val="en-GB"/>
        </w:rPr>
        <w:t xml:space="preserve">ties </w:t>
      </w:r>
      <w:r w:rsidR="007F561D" w:rsidRPr="00872B93">
        <w:rPr>
          <w:rFonts w:ascii="Poppins" w:hAnsi="Poppins" w:cs="Poppins"/>
          <w:bCs/>
          <w:lang w:val="en-GB"/>
        </w:rPr>
        <w:t xml:space="preserve">to study </w:t>
      </w:r>
      <w:r w:rsidRPr="00872B93">
        <w:rPr>
          <w:rFonts w:ascii="Poppins" w:hAnsi="Poppins" w:cs="Poppins"/>
          <w:bCs/>
          <w:lang w:val="en-GB"/>
        </w:rPr>
        <w:t xml:space="preserve">in Welsh. We inspire and encourage everyone to use their Welsh skills.   </w:t>
      </w:r>
    </w:p>
    <w:p w14:paraId="34AD8A3F" w14:textId="77777777" w:rsidR="00B46A9C" w:rsidRPr="00872B93" w:rsidRDefault="00B46A9C" w:rsidP="001E7B0A">
      <w:pPr>
        <w:rPr>
          <w:rFonts w:ascii="Poppins" w:hAnsi="Poppins" w:cs="Poppins"/>
          <w:bCs/>
          <w:lang w:val="en-GB"/>
        </w:rPr>
      </w:pPr>
      <w:bookmarkStart w:id="2" w:name="_Hlk27563470"/>
      <w:bookmarkEnd w:id="1"/>
      <w:r w:rsidRPr="00872B93">
        <w:rPr>
          <w:rFonts w:ascii="Poppins" w:hAnsi="Poppins" w:cs="Poppins"/>
          <w:bCs/>
          <w:lang w:val="en-GB"/>
        </w:rPr>
        <w:t>The Coleg’s aim is to build a Welsh and bilingual education and training system which is open to everyone and to develop a bilingual workforce. </w:t>
      </w:r>
    </w:p>
    <w:p w14:paraId="6D62CB4A" w14:textId="37B7F875" w:rsidR="006E13F3" w:rsidRPr="00872B93" w:rsidRDefault="00F75795" w:rsidP="001E7B0A">
      <w:pPr>
        <w:rPr>
          <w:rFonts w:ascii="Poppins" w:hAnsi="Poppins" w:cs="Poppins"/>
          <w:color w:val="1F1F1F"/>
          <w:lang w:val="en-GB"/>
        </w:rPr>
      </w:pPr>
      <w:r w:rsidRPr="00872B93">
        <w:rPr>
          <w:rFonts w:ascii="Poppins" w:hAnsi="Poppins" w:cs="Poppins"/>
          <w:color w:val="1F1F1F"/>
          <w:lang w:val="en-GB"/>
        </w:rPr>
        <w:t xml:space="preserve">We are looking for </w:t>
      </w:r>
      <w:r w:rsidR="00B46A9C" w:rsidRPr="00872B93">
        <w:rPr>
          <w:rFonts w:ascii="Poppins" w:hAnsi="Poppins" w:cs="Poppins"/>
          <w:color w:val="1F1F1F"/>
          <w:lang w:val="en-GB"/>
        </w:rPr>
        <w:t>individuals</w:t>
      </w:r>
      <w:r w:rsidRPr="00872B93">
        <w:rPr>
          <w:rFonts w:ascii="Poppins" w:hAnsi="Poppins" w:cs="Poppins"/>
          <w:color w:val="1F1F1F"/>
          <w:lang w:val="en-GB"/>
        </w:rPr>
        <w:t xml:space="preserve"> who ha</w:t>
      </w:r>
      <w:r w:rsidR="00B46A9C" w:rsidRPr="00872B93">
        <w:rPr>
          <w:rFonts w:ascii="Poppins" w:hAnsi="Poppins" w:cs="Poppins"/>
          <w:color w:val="1F1F1F"/>
          <w:lang w:val="en-GB"/>
        </w:rPr>
        <w:t>ve</w:t>
      </w:r>
      <w:r w:rsidRPr="00872B93">
        <w:rPr>
          <w:rFonts w:ascii="Poppins" w:hAnsi="Poppins" w:cs="Poppins"/>
          <w:color w:val="1F1F1F"/>
          <w:lang w:val="en-GB"/>
        </w:rPr>
        <w:t xml:space="preserve"> experience of leading strategically at a high level, and who can add to the Board's current range of skills and perspectives.</w:t>
      </w:r>
      <w:bookmarkEnd w:id="2"/>
    </w:p>
    <w:p w14:paraId="2D76716E" w14:textId="60A588E3" w:rsidR="00B61740" w:rsidRPr="00872B93" w:rsidRDefault="00B61740" w:rsidP="00F21146">
      <w:pPr>
        <w:rPr>
          <w:rFonts w:ascii="Poppins" w:hAnsi="Poppins" w:cs="Poppins"/>
          <w:color w:val="1F1F1F"/>
          <w:lang w:val="en-GB"/>
        </w:rPr>
      </w:pPr>
      <w:r w:rsidRPr="00872B93">
        <w:rPr>
          <w:rFonts w:ascii="Poppins" w:hAnsi="Poppins" w:cs="Poppins"/>
          <w:lang w:val="en-GB"/>
        </w:rPr>
        <w:t>The Coleg is committed to reflecting the population of Wales and particularly welcomes applications from Black and Asian and Minority Ethnic</w:t>
      </w:r>
      <w:r w:rsidR="007A2DB4">
        <w:rPr>
          <w:rFonts w:ascii="Poppins" w:hAnsi="Poppins" w:cs="Poppins"/>
          <w:lang w:val="en-GB"/>
        </w:rPr>
        <w:t xml:space="preserve"> individuals.</w:t>
      </w:r>
    </w:p>
    <w:p w14:paraId="5F02C701" w14:textId="77777777" w:rsidR="00126A18" w:rsidRPr="00872B93" w:rsidRDefault="00540A28" w:rsidP="00CD048A">
      <w:pPr>
        <w:pStyle w:val="Heading1"/>
        <w:rPr>
          <w:rFonts w:ascii="Poppins" w:eastAsiaTheme="minorHAnsi" w:hAnsi="Poppins" w:cs="Poppins"/>
          <w:b w:val="0"/>
          <w:color w:val="1F1F1F"/>
          <w:sz w:val="24"/>
          <w:szCs w:val="22"/>
          <w:lang w:val="en-GB"/>
        </w:rPr>
      </w:pPr>
      <w:r w:rsidRPr="00872B93">
        <w:rPr>
          <w:rFonts w:ascii="Poppins" w:eastAsiaTheme="minorHAnsi" w:hAnsi="Poppins" w:cs="Poppins"/>
          <w:b w:val="0"/>
          <w:color w:val="1F1F1F"/>
          <w:sz w:val="24"/>
          <w:szCs w:val="22"/>
          <w:lang w:val="en-GB"/>
        </w:rPr>
        <w:lastRenderedPageBreak/>
        <w:t>The appointments will be for a term of four years, with the opportunity to serve for a further term of four years</w:t>
      </w:r>
      <w:r w:rsidR="00126A18" w:rsidRPr="00872B93">
        <w:rPr>
          <w:rFonts w:ascii="Poppins" w:eastAsiaTheme="minorHAnsi" w:hAnsi="Poppins" w:cs="Poppins"/>
          <w:b w:val="0"/>
          <w:color w:val="1F1F1F"/>
          <w:sz w:val="24"/>
          <w:szCs w:val="22"/>
          <w:lang w:val="en-GB"/>
        </w:rPr>
        <w:t>.</w:t>
      </w:r>
    </w:p>
    <w:p w14:paraId="573D3E44" w14:textId="060BE4C7" w:rsidR="00C36D4C" w:rsidRPr="00872B93" w:rsidRDefault="00126A18" w:rsidP="300C7882">
      <w:pPr>
        <w:pStyle w:val="Heading1"/>
        <w:rPr>
          <w:rFonts w:ascii="Poppins" w:eastAsiaTheme="minorEastAsia" w:hAnsi="Poppins" w:cs="Poppins"/>
          <w:b w:val="0"/>
          <w:color w:val="1F1F1F"/>
          <w:sz w:val="24"/>
          <w:szCs w:val="24"/>
          <w:lang w:val="en-GB"/>
        </w:rPr>
      </w:pPr>
      <w:r w:rsidRPr="00872B93">
        <w:rPr>
          <w:rFonts w:ascii="Poppins" w:eastAsiaTheme="minorHAnsi" w:hAnsi="Poppins" w:cs="Poppins"/>
          <w:b w:val="0"/>
          <w:color w:val="1F1F1F"/>
          <w:sz w:val="24"/>
          <w:szCs w:val="22"/>
          <w:lang w:val="en-GB"/>
        </w:rPr>
        <w:t>The appointments will</w:t>
      </w:r>
      <w:r w:rsidR="00540A28" w:rsidRPr="00872B93">
        <w:rPr>
          <w:rFonts w:ascii="Poppins" w:eastAsiaTheme="minorHAnsi" w:hAnsi="Poppins" w:cs="Poppins"/>
          <w:b w:val="0"/>
          <w:color w:val="1F1F1F"/>
          <w:sz w:val="24"/>
          <w:szCs w:val="22"/>
          <w:lang w:val="en-GB"/>
        </w:rPr>
        <w:t xml:space="preserve"> commenc</w:t>
      </w:r>
      <w:r w:rsidRPr="00872B93">
        <w:rPr>
          <w:rFonts w:ascii="Poppins" w:eastAsiaTheme="minorHAnsi" w:hAnsi="Poppins" w:cs="Poppins"/>
          <w:b w:val="0"/>
          <w:color w:val="1F1F1F"/>
          <w:sz w:val="24"/>
          <w:szCs w:val="22"/>
          <w:lang w:val="en-GB"/>
        </w:rPr>
        <w:t>e</w:t>
      </w:r>
      <w:r w:rsidR="00540A28" w:rsidRPr="00872B93">
        <w:rPr>
          <w:rFonts w:ascii="Poppins" w:eastAsiaTheme="minorHAnsi" w:hAnsi="Poppins" w:cs="Poppins"/>
          <w:b w:val="0"/>
          <w:color w:val="1F1F1F"/>
          <w:sz w:val="24"/>
          <w:szCs w:val="22"/>
          <w:lang w:val="en-GB"/>
        </w:rPr>
        <w:t xml:space="preserve"> </w:t>
      </w:r>
      <w:r w:rsidR="000F7B2D" w:rsidRPr="00872B93">
        <w:rPr>
          <w:rFonts w:ascii="Poppins" w:eastAsiaTheme="minorHAnsi" w:hAnsi="Poppins" w:cs="Poppins"/>
          <w:b w:val="0"/>
          <w:color w:val="1F1F1F"/>
          <w:sz w:val="24"/>
          <w:szCs w:val="22"/>
          <w:lang w:val="en-GB"/>
        </w:rPr>
        <w:t>at different periods</w:t>
      </w:r>
      <w:r w:rsidR="004C5D8E" w:rsidRPr="00872B93">
        <w:rPr>
          <w:rFonts w:ascii="Poppins" w:eastAsiaTheme="minorHAnsi" w:hAnsi="Poppins" w:cs="Poppins"/>
          <w:b w:val="0"/>
          <w:color w:val="1F1F1F"/>
          <w:sz w:val="24"/>
          <w:szCs w:val="22"/>
          <w:lang w:val="en-GB"/>
        </w:rPr>
        <w:t xml:space="preserve">, with </w:t>
      </w:r>
      <w:r w:rsidR="00C36D4C" w:rsidRPr="00872B93">
        <w:rPr>
          <w:rFonts w:ascii="Poppins" w:eastAsiaTheme="minorEastAsia" w:hAnsi="Poppins" w:cs="Poppins"/>
          <w:b w:val="0"/>
          <w:color w:val="1F1F1F"/>
          <w:sz w:val="24"/>
          <w:szCs w:val="24"/>
          <w:lang w:val="en-GB"/>
        </w:rPr>
        <w:t xml:space="preserve">1 appointment </w:t>
      </w:r>
      <w:r w:rsidR="004C5D8E" w:rsidRPr="00872B93">
        <w:rPr>
          <w:rFonts w:ascii="Poppins" w:eastAsiaTheme="minorEastAsia" w:hAnsi="Poppins" w:cs="Poppins"/>
          <w:b w:val="0"/>
          <w:color w:val="1F1F1F"/>
          <w:sz w:val="24"/>
          <w:szCs w:val="24"/>
          <w:lang w:val="en-GB"/>
        </w:rPr>
        <w:t>commencing</w:t>
      </w:r>
      <w:r w:rsidR="00C36D4C" w:rsidRPr="00872B93">
        <w:rPr>
          <w:rFonts w:ascii="Poppins" w:eastAsiaTheme="minorEastAsia" w:hAnsi="Poppins" w:cs="Poppins"/>
          <w:b w:val="0"/>
          <w:color w:val="1F1F1F"/>
          <w:sz w:val="24"/>
          <w:szCs w:val="24"/>
          <w:lang w:val="en-GB"/>
        </w:rPr>
        <w:t xml:space="preserve"> on 25 March 2026</w:t>
      </w:r>
      <w:r w:rsidR="00C14D41" w:rsidRPr="00872B93">
        <w:rPr>
          <w:rFonts w:ascii="Poppins" w:eastAsiaTheme="minorEastAsia" w:hAnsi="Poppins" w:cs="Poppins"/>
          <w:b w:val="0"/>
          <w:color w:val="1F1F1F"/>
          <w:sz w:val="24"/>
          <w:szCs w:val="24"/>
          <w:lang w:val="en-GB"/>
        </w:rPr>
        <w:t xml:space="preserve"> and</w:t>
      </w:r>
      <w:r w:rsidR="00C36D4C" w:rsidRPr="00872B93">
        <w:rPr>
          <w:rFonts w:ascii="Poppins" w:eastAsiaTheme="minorEastAsia" w:hAnsi="Poppins" w:cs="Poppins"/>
          <w:b w:val="0"/>
          <w:color w:val="1F1F1F"/>
          <w:sz w:val="24"/>
          <w:szCs w:val="24"/>
          <w:lang w:val="en-GB"/>
        </w:rPr>
        <w:t xml:space="preserve"> 2 appointments </w:t>
      </w:r>
      <w:r w:rsidR="004C5D8E" w:rsidRPr="00872B93">
        <w:rPr>
          <w:rFonts w:ascii="Poppins" w:eastAsiaTheme="minorEastAsia" w:hAnsi="Poppins" w:cs="Poppins"/>
          <w:b w:val="0"/>
          <w:color w:val="1F1F1F"/>
          <w:sz w:val="24"/>
          <w:szCs w:val="24"/>
          <w:lang w:val="en-GB"/>
        </w:rPr>
        <w:t xml:space="preserve">commencing </w:t>
      </w:r>
      <w:r w:rsidR="00C36D4C" w:rsidRPr="00872B93">
        <w:rPr>
          <w:rFonts w:ascii="Poppins" w:eastAsiaTheme="minorEastAsia" w:hAnsi="Poppins" w:cs="Poppins"/>
          <w:b w:val="0"/>
          <w:color w:val="1F1F1F"/>
          <w:sz w:val="24"/>
          <w:szCs w:val="24"/>
          <w:lang w:val="en-GB"/>
        </w:rPr>
        <w:t>on 1 April 2026</w:t>
      </w:r>
      <w:r w:rsidR="00C14D41" w:rsidRPr="00872B93">
        <w:rPr>
          <w:rFonts w:ascii="Poppins" w:eastAsiaTheme="minorEastAsia" w:hAnsi="Poppins" w:cs="Poppins"/>
          <w:b w:val="0"/>
          <w:color w:val="1F1F1F"/>
          <w:sz w:val="24"/>
          <w:szCs w:val="24"/>
          <w:lang w:val="en-GB"/>
        </w:rPr>
        <w:t xml:space="preserve">, and it’s possible that </w:t>
      </w:r>
      <w:r w:rsidR="004C5D8E" w:rsidRPr="00872B93">
        <w:rPr>
          <w:rFonts w:ascii="Poppins" w:eastAsiaTheme="minorEastAsia" w:hAnsi="Poppins" w:cs="Poppins"/>
          <w:b w:val="0"/>
          <w:color w:val="1F1F1F"/>
          <w:sz w:val="24"/>
          <w:szCs w:val="24"/>
          <w:lang w:val="en-GB"/>
        </w:rPr>
        <w:t>a</w:t>
      </w:r>
      <w:r w:rsidR="00C36D4C" w:rsidRPr="00872B93">
        <w:rPr>
          <w:rFonts w:ascii="Poppins" w:eastAsiaTheme="minorEastAsia" w:hAnsi="Poppins" w:cs="Poppins"/>
          <w:b w:val="0"/>
          <w:color w:val="1F1F1F"/>
          <w:sz w:val="24"/>
          <w:szCs w:val="24"/>
          <w:lang w:val="en-GB"/>
        </w:rPr>
        <w:t xml:space="preserve"> further appointment may be made </w:t>
      </w:r>
      <w:r w:rsidR="00C14D41" w:rsidRPr="00872B93">
        <w:rPr>
          <w:rFonts w:ascii="Poppins" w:eastAsiaTheme="minorEastAsia" w:hAnsi="Poppins" w:cs="Poppins"/>
          <w:b w:val="0"/>
          <w:color w:val="1F1F1F"/>
          <w:sz w:val="24"/>
          <w:szCs w:val="24"/>
          <w:lang w:val="en-GB"/>
        </w:rPr>
        <w:t xml:space="preserve">to begin </w:t>
      </w:r>
      <w:r w:rsidR="00C36D4C" w:rsidRPr="00872B93">
        <w:rPr>
          <w:rFonts w:ascii="Poppins" w:eastAsiaTheme="minorEastAsia" w:hAnsi="Poppins" w:cs="Poppins"/>
          <w:b w:val="0"/>
          <w:color w:val="1F1F1F"/>
          <w:sz w:val="24"/>
          <w:szCs w:val="24"/>
          <w:lang w:val="en-GB"/>
        </w:rPr>
        <w:t>in December 2026.</w:t>
      </w:r>
    </w:p>
    <w:p w14:paraId="09D3DDDC" w14:textId="56B55EB2" w:rsidR="00C36D4C" w:rsidRPr="00C95A01" w:rsidRDefault="00974D68" w:rsidP="004F3B6A">
      <w:pPr>
        <w:rPr>
          <w:rFonts w:ascii="Poppins" w:hAnsi="Poppins" w:cs="Poppins"/>
          <w:lang w:val="en-GB"/>
        </w:rPr>
      </w:pPr>
      <w:r w:rsidRPr="00872B93">
        <w:rPr>
          <w:rFonts w:ascii="Poppins" w:hAnsi="Poppins" w:cs="Poppins"/>
          <w:lang w:val="en-GB"/>
        </w:rPr>
        <w:t xml:space="preserve">A time commitment of </w:t>
      </w:r>
      <w:r w:rsidRPr="00C95A01">
        <w:rPr>
          <w:rFonts w:ascii="Poppins" w:hAnsi="Poppins" w:cs="Poppins"/>
          <w:lang w:val="en-GB"/>
        </w:rPr>
        <w:t>approximately 12 days is expected throughout the year.</w:t>
      </w:r>
    </w:p>
    <w:p w14:paraId="18952E0F" w14:textId="1C422E14" w:rsidR="00FB0FDA" w:rsidRPr="00C95A01" w:rsidRDefault="00566293" w:rsidP="004F3B6A">
      <w:pPr>
        <w:rPr>
          <w:rFonts w:ascii="Poppins" w:hAnsi="Poppins" w:cs="Poppins"/>
          <w:lang w:val="en-GB"/>
        </w:rPr>
      </w:pPr>
      <w:r w:rsidRPr="00C95A01">
        <w:rPr>
          <w:rFonts w:ascii="Poppins" w:hAnsi="Poppins" w:cs="Poppins"/>
          <w:lang w:val="en-GB"/>
        </w:rPr>
        <w:t xml:space="preserve">Board meeting dates </w:t>
      </w:r>
      <w:r w:rsidR="00C14D41" w:rsidRPr="00C95A01">
        <w:rPr>
          <w:rFonts w:ascii="Poppins" w:hAnsi="Poppins" w:cs="Poppins"/>
          <w:lang w:val="en-GB"/>
        </w:rPr>
        <w:t xml:space="preserve">for 2026/27 (to be </w:t>
      </w:r>
      <w:r w:rsidR="00C303F5" w:rsidRPr="00C95A01">
        <w:rPr>
          <w:rFonts w:ascii="Poppins" w:hAnsi="Poppins" w:cs="Poppins"/>
          <w:lang w:val="en-GB"/>
        </w:rPr>
        <w:t xml:space="preserve">confirmed) are </w:t>
      </w:r>
      <w:r w:rsidRPr="00C95A01">
        <w:rPr>
          <w:rFonts w:ascii="Poppins" w:hAnsi="Poppins" w:cs="Poppins"/>
          <w:lang w:val="en-GB"/>
        </w:rPr>
        <w:t>–</w:t>
      </w:r>
    </w:p>
    <w:p w14:paraId="050F3227" w14:textId="77777777" w:rsidR="003C5F1F" w:rsidRPr="00C95A01" w:rsidRDefault="003C5F1F" w:rsidP="003C5F1F">
      <w:pPr>
        <w:pStyle w:val="ListParagraph"/>
        <w:numPr>
          <w:ilvl w:val="0"/>
          <w:numId w:val="39"/>
        </w:numPr>
        <w:rPr>
          <w:rFonts w:ascii="Poppins" w:hAnsi="Poppins" w:cs="Poppins"/>
          <w:lang w:val="en-GB"/>
        </w:rPr>
      </w:pPr>
      <w:r w:rsidRPr="00C95A01">
        <w:rPr>
          <w:rFonts w:ascii="Poppins" w:hAnsi="Poppins" w:cs="Poppins"/>
          <w:lang w:val="en-GB"/>
        </w:rPr>
        <w:t>24 June 2026</w:t>
      </w:r>
    </w:p>
    <w:p w14:paraId="4119EBF4" w14:textId="11545A09" w:rsidR="00566293" w:rsidRPr="00C95A01" w:rsidRDefault="00C303F5" w:rsidP="003C5F1F">
      <w:pPr>
        <w:pStyle w:val="ListParagraph"/>
        <w:numPr>
          <w:ilvl w:val="0"/>
          <w:numId w:val="39"/>
        </w:numPr>
        <w:rPr>
          <w:rFonts w:ascii="Poppins" w:hAnsi="Poppins" w:cs="Poppins"/>
          <w:lang w:val="en-GB"/>
        </w:rPr>
      </w:pPr>
      <w:r w:rsidRPr="00C95A01">
        <w:rPr>
          <w:rFonts w:ascii="Poppins" w:hAnsi="Poppins" w:cs="Poppins"/>
          <w:lang w:val="en-GB"/>
        </w:rPr>
        <w:t xml:space="preserve">18 </w:t>
      </w:r>
      <w:r w:rsidR="003C5F1F" w:rsidRPr="00C95A01">
        <w:rPr>
          <w:rFonts w:ascii="Poppins" w:hAnsi="Poppins" w:cs="Poppins"/>
          <w:lang w:val="en-GB"/>
        </w:rPr>
        <w:t>November 2026</w:t>
      </w:r>
    </w:p>
    <w:p w14:paraId="13EC2387" w14:textId="6C0EBBC9" w:rsidR="00566293" w:rsidRPr="00C95A01" w:rsidRDefault="00C303F5" w:rsidP="003C5F1F">
      <w:pPr>
        <w:pStyle w:val="ListParagraph"/>
        <w:numPr>
          <w:ilvl w:val="0"/>
          <w:numId w:val="39"/>
        </w:numPr>
        <w:rPr>
          <w:rFonts w:ascii="Poppins" w:hAnsi="Poppins" w:cs="Poppins"/>
          <w:lang w:val="en-GB"/>
        </w:rPr>
      </w:pPr>
      <w:r w:rsidRPr="00C95A01">
        <w:rPr>
          <w:rFonts w:ascii="Poppins" w:hAnsi="Poppins" w:cs="Poppins"/>
          <w:lang w:val="en-GB"/>
        </w:rPr>
        <w:t>17</w:t>
      </w:r>
      <w:r w:rsidR="003C5F1F" w:rsidRPr="00C95A01">
        <w:rPr>
          <w:rFonts w:ascii="Poppins" w:hAnsi="Poppins" w:cs="Poppins"/>
          <w:lang w:val="en-GB"/>
        </w:rPr>
        <w:t xml:space="preserve"> March 2027</w:t>
      </w:r>
    </w:p>
    <w:p w14:paraId="52AB7642" w14:textId="0C46EC2C" w:rsidR="00566293" w:rsidRPr="00C95A01" w:rsidRDefault="00C303F5" w:rsidP="003C5F1F">
      <w:pPr>
        <w:pStyle w:val="ListParagraph"/>
        <w:numPr>
          <w:ilvl w:val="0"/>
          <w:numId w:val="39"/>
        </w:numPr>
        <w:rPr>
          <w:rFonts w:ascii="Poppins" w:hAnsi="Poppins" w:cs="Poppins"/>
          <w:lang w:val="en-GB"/>
        </w:rPr>
      </w:pPr>
      <w:r w:rsidRPr="00C95A01">
        <w:rPr>
          <w:rFonts w:ascii="Poppins" w:hAnsi="Poppins" w:cs="Poppins"/>
          <w:lang w:val="en-GB"/>
        </w:rPr>
        <w:t xml:space="preserve">30 </w:t>
      </w:r>
      <w:r w:rsidR="003C5F1F" w:rsidRPr="00C95A01">
        <w:rPr>
          <w:rFonts w:ascii="Poppins" w:hAnsi="Poppins" w:cs="Poppins"/>
          <w:lang w:val="en-GB"/>
        </w:rPr>
        <w:t>June 2027</w:t>
      </w:r>
    </w:p>
    <w:p w14:paraId="1C363BFC" w14:textId="6576A530" w:rsidR="00784778" w:rsidRPr="00872B93" w:rsidRDefault="00784778" w:rsidP="00CD048A">
      <w:pPr>
        <w:pStyle w:val="Heading1"/>
        <w:rPr>
          <w:rFonts w:ascii="Poppins" w:hAnsi="Poppins" w:cs="Poppins"/>
          <w:lang w:val="en-GB"/>
        </w:rPr>
      </w:pPr>
      <w:r w:rsidRPr="00872B93">
        <w:rPr>
          <w:rFonts w:ascii="Poppins" w:hAnsi="Poppins" w:cs="Poppins"/>
          <w:lang w:val="en-GB"/>
        </w:rPr>
        <w:t xml:space="preserve">Background Information </w:t>
      </w:r>
    </w:p>
    <w:p w14:paraId="27724B80" w14:textId="49814867" w:rsidR="000200DC" w:rsidRPr="00872B93" w:rsidRDefault="000200DC" w:rsidP="00F21146">
      <w:pPr>
        <w:rPr>
          <w:rFonts w:ascii="Poppins" w:hAnsi="Poppins" w:cs="Poppins"/>
          <w:lang w:val="en-GB"/>
        </w:rPr>
      </w:pPr>
      <w:r w:rsidRPr="00872B93">
        <w:rPr>
          <w:rFonts w:ascii="Poppins" w:hAnsi="Poppins" w:cs="Poppins"/>
          <w:lang w:val="en-GB"/>
        </w:rPr>
        <w:t>The Coleg's vision is for the Welsh language to be part of the lifelong learning pattern of the people of Wales. This is an innovative vision that will ensure that the Coleg makes a significant contribution to the targets</w:t>
      </w:r>
      <w:r w:rsidR="009F6E10" w:rsidRPr="00872B93">
        <w:rPr>
          <w:rFonts w:ascii="Poppins" w:hAnsi="Poppins" w:cs="Poppins"/>
          <w:lang w:val="en-GB"/>
        </w:rPr>
        <w:t xml:space="preserve"> of the </w:t>
      </w:r>
      <w:r w:rsidRPr="00872B93">
        <w:rPr>
          <w:rFonts w:ascii="Poppins" w:hAnsi="Poppins" w:cs="Poppins"/>
          <w:lang w:val="en-GB"/>
        </w:rPr>
        <w:t xml:space="preserve"> </w:t>
      </w:r>
      <w:hyperlink r:id="rId11" w:history="1">
        <w:r w:rsidR="002602EF" w:rsidRPr="00872B93">
          <w:rPr>
            <w:rStyle w:val="Hyperlink"/>
            <w:rFonts w:ascii="Poppins" w:hAnsi="Poppins" w:cs="Poppins"/>
            <w:i/>
            <w:lang w:val="en-GB"/>
          </w:rPr>
          <w:t>Cymraeg 2050 Strategy</w:t>
        </w:r>
      </w:hyperlink>
      <w:r w:rsidRPr="00872B93">
        <w:rPr>
          <w:rFonts w:ascii="Poppins" w:hAnsi="Poppins" w:cs="Poppins"/>
          <w:lang w:val="en-GB"/>
        </w:rPr>
        <w:t xml:space="preserve"> in the tertiary education sector.</w:t>
      </w:r>
    </w:p>
    <w:p w14:paraId="79CF8AE4" w14:textId="77A010FD" w:rsidR="007074D7" w:rsidRPr="00872B93" w:rsidRDefault="000200DC" w:rsidP="377E4B94">
      <w:pPr>
        <w:rPr>
          <w:rFonts w:ascii="Poppins" w:hAnsi="Poppins" w:cs="Poppins"/>
          <w:lang w:val="en-GB"/>
        </w:rPr>
      </w:pPr>
      <w:r w:rsidRPr="00872B93">
        <w:rPr>
          <w:rFonts w:ascii="Poppins" w:hAnsi="Poppins" w:cs="Poppins"/>
          <w:lang w:val="en-GB"/>
        </w:rPr>
        <w:t xml:space="preserve">We are a strategic and national planning body, with the Welsh language at the heart of our purpose and vision. Our </w:t>
      </w:r>
      <w:hyperlink r:id="rId12">
        <w:r w:rsidR="0092788B" w:rsidRPr="00872B93">
          <w:rPr>
            <w:rStyle w:val="Hyperlink"/>
            <w:rFonts w:ascii="Poppins" w:hAnsi="Poppins" w:cs="Poppins"/>
            <w:lang w:val="en-GB"/>
          </w:rPr>
          <w:t>Strategic Plan</w:t>
        </w:r>
      </w:hyperlink>
      <w:r w:rsidR="0092788B" w:rsidRPr="00872B93">
        <w:rPr>
          <w:rFonts w:ascii="Poppins" w:hAnsi="Poppins" w:cs="Poppins"/>
          <w:lang w:val="en-GB"/>
        </w:rPr>
        <w:t xml:space="preserve"> launched in February 2020 continues to inform our work and build on the Coleg's achievements since our inception. It provides the framework for our ongoing work programme as we look to the future. The Coleg will publish a new Strategic Plan in 2026, setting the direction for the years to come.</w:t>
      </w:r>
    </w:p>
    <w:p w14:paraId="47841D9C" w14:textId="77777777" w:rsidR="003C33B6" w:rsidRPr="00872B93" w:rsidRDefault="003C33B6" w:rsidP="00F21146">
      <w:pPr>
        <w:rPr>
          <w:rFonts w:ascii="Poppins" w:hAnsi="Poppins" w:cs="Poppins"/>
          <w:b/>
          <w:lang w:val="en-GB"/>
        </w:rPr>
      </w:pPr>
    </w:p>
    <w:p w14:paraId="6DBAA232" w14:textId="5ED2B467" w:rsidR="006D5AA2" w:rsidRPr="00872B93" w:rsidRDefault="007F0CF1" w:rsidP="00F21146">
      <w:pPr>
        <w:rPr>
          <w:rFonts w:ascii="Poppins" w:hAnsi="Poppins" w:cs="Poppins"/>
          <w:b/>
          <w:lang w:val="en-GB"/>
        </w:rPr>
      </w:pPr>
      <w:r w:rsidRPr="00872B93">
        <w:rPr>
          <w:rFonts w:ascii="Poppins" w:hAnsi="Poppins" w:cs="Poppins"/>
          <w:b/>
          <w:lang w:val="en-GB"/>
        </w:rPr>
        <w:t>Celebrating f</w:t>
      </w:r>
      <w:r w:rsidR="00A07D2A" w:rsidRPr="00872B93">
        <w:rPr>
          <w:rFonts w:ascii="Poppins" w:hAnsi="Poppins" w:cs="Poppins"/>
          <w:b/>
          <w:lang w:val="en-GB"/>
        </w:rPr>
        <w:t>ifteen years</w:t>
      </w:r>
    </w:p>
    <w:p w14:paraId="5A90C48C" w14:textId="71F23BE7" w:rsidR="007074D7" w:rsidRPr="00872B93" w:rsidRDefault="00B4032D" w:rsidP="00F21146">
      <w:pPr>
        <w:rPr>
          <w:rFonts w:ascii="Poppins" w:hAnsi="Poppins" w:cs="Poppins"/>
          <w:bCs/>
          <w:lang w:val="en-GB"/>
        </w:rPr>
      </w:pPr>
      <w:r w:rsidRPr="00872B93">
        <w:rPr>
          <w:rFonts w:ascii="Poppins" w:hAnsi="Poppins" w:cs="Poppins"/>
          <w:lang w:val="en-GB"/>
        </w:rPr>
        <w:t xml:space="preserve">In 2026, the Coleg will celebrate its fifteenth anniversary. The Coleg was established in 2011 following the Welsh Government's policy decision to create a national </w:t>
      </w:r>
      <w:r w:rsidR="005C7FCF" w:rsidRPr="00872B93">
        <w:rPr>
          <w:rFonts w:ascii="Poppins" w:hAnsi="Poppins" w:cs="Poppins"/>
          <w:lang w:val="en-GB"/>
        </w:rPr>
        <w:t>organisation</w:t>
      </w:r>
      <w:r w:rsidRPr="00872B93">
        <w:rPr>
          <w:rFonts w:ascii="Poppins" w:hAnsi="Poppins" w:cs="Poppins"/>
          <w:lang w:val="en-GB"/>
        </w:rPr>
        <w:t xml:space="preserve"> to plan and co-ordinate Welsh-medium provision in universities, operating on the principle that any academic or vocational discipline can be </w:t>
      </w:r>
      <w:r w:rsidR="002F0275" w:rsidRPr="00872B93">
        <w:rPr>
          <w:rFonts w:ascii="Poppins" w:hAnsi="Poppins" w:cs="Poppins"/>
          <w:lang w:val="en-GB"/>
        </w:rPr>
        <w:t xml:space="preserve">deliberated </w:t>
      </w:r>
      <w:r w:rsidRPr="00872B93">
        <w:rPr>
          <w:rFonts w:ascii="Poppins" w:hAnsi="Poppins" w:cs="Poppins"/>
          <w:lang w:val="en-GB"/>
        </w:rPr>
        <w:t xml:space="preserve">and discussed in Welsh. </w:t>
      </w:r>
    </w:p>
    <w:p w14:paraId="4ECDAB7E" w14:textId="3850366B" w:rsidR="007074D7" w:rsidRPr="00872B93" w:rsidRDefault="006F3C9C" w:rsidP="00F21146">
      <w:pPr>
        <w:rPr>
          <w:rFonts w:ascii="Poppins" w:hAnsi="Poppins" w:cs="Poppins"/>
          <w:lang w:val="en-GB"/>
        </w:rPr>
      </w:pPr>
      <w:r w:rsidRPr="00872B93">
        <w:rPr>
          <w:rFonts w:ascii="Poppins" w:hAnsi="Poppins" w:cs="Poppins"/>
          <w:lang w:val="en-GB"/>
        </w:rPr>
        <w:t>There has been a significant increase in the scope of Welsh-medium provision in our universities over the last decade and there is now a strong community of Welsh-medium lecturers and educators working across Wales, and there has also been an increase in the number of students studying some of their higher education course through the medium of Welsh. Since 2018 the Coleg's responsibilities have also been extended to include the further education and apprenticeship sectors. This has offered an innovative opportunity to embed the Welsh language in further education colleges and in workplaces across Wales to a degree never seen before. Given the numbers of learners and trainees enrolling each year in the post-16 sector, and their direct link to the Welsh economy, employment, public services and communities, there is a golden opportunity to make a significant contribution to achieving the targets</w:t>
      </w:r>
      <w:r w:rsidR="009F6E10" w:rsidRPr="00872B93">
        <w:rPr>
          <w:rFonts w:ascii="Poppins" w:hAnsi="Poppins" w:cs="Poppins"/>
          <w:lang w:val="en-GB"/>
        </w:rPr>
        <w:t xml:space="preserve"> of the </w:t>
      </w:r>
      <w:hyperlink r:id="rId13" w:history="1">
        <w:r w:rsidR="009F6E10" w:rsidRPr="00872B93">
          <w:rPr>
            <w:rStyle w:val="Hyperlink"/>
            <w:rFonts w:ascii="Poppins" w:hAnsi="Poppins" w:cs="Poppins"/>
            <w:i/>
            <w:iCs/>
            <w:lang w:val="en-GB"/>
          </w:rPr>
          <w:t>Cymraeg 2050 Strategy</w:t>
        </w:r>
      </w:hyperlink>
      <w:r w:rsidR="009F6E10" w:rsidRPr="00872B93">
        <w:rPr>
          <w:lang w:val="en-GB"/>
        </w:rPr>
        <w:t xml:space="preserve"> </w:t>
      </w:r>
      <w:r w:rsidR="00DA617D" w:rsidRPr="00872B93">
        <w:rPr>
          <w:rFonts w:ascii="Poppins" w:hAnsi="Poppins" w:cs="Poppins"/>
          <w:lang w:val="en-GB"/>
        </w:rPr>
        <w:t xml:space="preserve"> as well as the realisation of Welsh Government strategies in other areas.</w:t>
      </w:r>
    </w:p>
    <w:p w14:paraId="267C8C1A" w14:textId="481CB21E" w:rsidR="006D5AA2" w:rsidRPr="00872B93" w:rsidRDefault="003A5230" w:rsidP="300C7882">
      <w:pPr>
        <w:rPr>
          <w:rFonts w:ascii="Poppins" w:hAnsi="Poppins" w:cs="Poppins"/>
          <w:b/>
          <w:bCs/>
          <w:lang w:val="en-GB"/>
        </w:rPr>
      </w:pPr>
      <w:r w:rsidRPr="00872B93">
        <w:rPr>
          <w:rFonts w:ascii="Poppins" w:hAnsi="Poppins" w:cs="Poppins"/>
          <w:b/>
          <w:bCs/>
          <w:lang w:val="en-GB"/>
        </w:rPr>
        <w:t>Extending the Coleg's responsibilities</w:t>
      </w:r>
    </w:p>
    <w:p w14:paraId="0F52DAC7" w14:textId="62B0D5A6" w:rsidR="009D6077" w:rsidRPr="00872B93" w:rsidRDefault="003C6535" w:rsidP="00F21146">
      <w:pPr>
        <w:rPr>
          <w:rFonts w:ascii="Poppins" w:hAnsi="Poppins" w:cs="Poppins"/>
          <w:lang w:val="en-GB"/>
        </w:rPr>
      </w:pPr>
      <w:r w:rsidRPr="00872B93">
        <w:rPr>
          <w:rFonts w:ascii="Poppins" w:hAnsi="Poppins" w:cs="Poppins"/>
          <w:lang w:val="en-GB"/>
        </w:rPr>
        <w:t xml:space="preserve">The Tertiary Education and Research (Wales) Act 2022 established </w:t>
      </w:r>
      <w:proofErr w:type="spellStart"/>
      <w:r w:rsidRPr="00872B93">
        <w:rPr>
          <w:rFonts w:ascii="Poppins" w:hAnsi="Poppins" w:cs="Poppins"/>
          <w:lang w:val="en-GB"/>
        </w:rPr>
        <w:t>Medr</w:t>
      </w:r>
      <w:proofErr w:type="spellEnd"/>
      <w:r w:rsidRPr="00872B93">
        <w:rPr>
          <w:rFonts w:ascii="Poppins" w:hAnsi="Poppins" w:cs="Poppins"/>
          <w:lang w:val="en-GB"/>
        </w:rPr>
        <w:t xml:space="preserve"> (</w:t>
      </w:r>
      <w:r w:rsidR="00860532" w:rsidRPr="00872B93">
        <w:rPr>
          <w:rFonts w:ascii="Poppins" w:hAnsi="Poppins" w:cs="Poppins"/>
          <w:lang w:val="en-GB"/>
        </w:rPr>
        <w:t xml:space="preserve">Commission for </w:t>
      </w:r>
      <w:r w:rsidRPr="00872B93">
        <w:rPr>
          <w:rFonts w:ascii="Poppins" w:hAnsi="Poppins" w:cs="Poppins"/>
          <w:lang w:val="en-GB"/>
        </w:rPr>
        <w:t xml:space="preserve">Tertiary Education and Research) with responsibility for </w:t>
      </w:r>
      <w:r w:rsidRPr="00872B93">
        <w:rPr>
          <w:rFonts w:ascii="Poppins" w:hAnsi="Poppins" w:cs="Poppins"/>
          <w:lang w:val="en-GB"/>
        </w:rPr>
        <w:lastRenderedPageBreak/>
        <w:t xml:space="preserve">planning, funding, and regulating the entire tertiary education sector in Wales. </w:t>
      </w:r>
      <w:proofErr w:type="spellStart"/>
      <w:r w:rsidRPr="00872B93">
        <w:rPr>
          <w:rFonts w:ascii="Poppins" w:hAnsi="Poppins" w:cs="Poppins"/>
          <w:lang w:val="en-GB"/>
        </w:rPr>
        <w:t>Medr</w:t>
      </w:r>
      <w:proofErr w:type="spellEnd"/>
      <w:r w:rsidRPr="00872B93">
        <w:rPr>
          <w:rFonts w:ascii="Poppins" w:hAnsi="Poppins" w:cs="Poppins"/>
          <w:lang w:val="en-GB"/>
        </w:rPr>
        <w:t xml:space="preserve"> officially began operating on 1 August 2024, and among its strategic duties is responsible for promoting and encouraging tertiary education through the medium of Welsh. Welsh Ministers have designated the Coleg Cymraeg Cenedlaethol as the body to advise </w:t>
      </w:r>
      <w:proofErr w:type="spellStart"/>
      <w:r w:rsidRPr="00872B93">
        <w:rPr>
          <w:rFonts w:ascii="Poppins" w:hAnsi="Poppins" w:cs="Poppins"/>
          <w:lang w:val="en-GB"/>
        </w:rPr>
        <w:t>Medr</w:t>
      </w:r>
      <w:proofErr w:type="spellEnd"/>
      <w:r w:rsidRPr="00872B93">
        <w:rPr>
          <w:rFonts w:ascii="Poppins" w:hAnsi="Poppins" w:cs="Poppins"/>
          <w:lang w:val="en-GB"/>
        </w:rPr>
        <w:t xml:space="preserve"> on its duties relating to the Welsh language, giving the Col</w:t>
      </w:r>
      <w:r w:rsidR="009E2A11" w:rsidRPr="00872B93">
        <w:rPr>
          <w:rFonts w:ascii="Poppins" w:hAnsi="Poppins" w:cs="Poppins"/>
          <w:lang w:val="en-GB"/>
        </w:rPr>
        <w:t>e</w:t>
      </w:r>
      <w:r w:rsidRPr="00872B93">
        <w:rPr>
          <w:rFonts w:ascii="Poppins" w:hAnsi="Poppins" w:cs="Poppins"/>
          <w:lang w:val="en-GB"/>
        </w:rPr>
        <w:t xml:space="preserve">g an important and influential national strategic role. In its first advice to </w:t>
      </w:r>
      <w:proofErr w:type="spellStart"/>
      <w:r w:rsidRPr="00872B93">
        <w:rPr>
          <w:rFonts w:ascii="Poppins" w:hAnsi="Poppins" w:cs="Poppins"/>
          <w:lang w:val="en-GB"/>
        </w:rPr>
        <w:t>Medr</w:t>
      </w:r>
      <w:proofErr w:type="spellEnd"/>
      <w:r w:rsidRPr="00872B93">
        <w:rPr>
          <w:rFonts w:ascii="Poppins" w:hAnsi="Poppins" w:cs="Poppins"/>
          <w:lang w:val="en-GB"/>
        </w:rPr>
        <w:t xml:space="preserve"> in September 2024 the Coleg outlined an ambitious vision:</w:t>
      </w:r>
    </w:p>
    <w:p w14:paraId="6C94C394" w14:textId="47AB1E29" w:rsidR="0035772E" w:rsidRPr="006C50CB" w:rsidRDefault="004F0844" w:rsidP="004F0844">
      <w:pPr>
        <w:ind w:left="567"/>
        <w:rPr>
          <w:rFonts w:ascii="Poppins" w:hAnsi="Poppins" w:cs="Poppins"/>
          <w:i/>
          <w:iCs/>
          <w:lang w:val="en-GB"/>
        </w:rPr>
      </w:pPr>
      <w:r w:rsidRPr="00872B93">
        <w:rPr>
          <w:rFonts w:ascii="Poppins" w:hAnsi="Poppins" w:cs="Poppins"/>
          <w:i/>
          <w:iCs/>
          <w:lang w:val="en-GB"/>
        </w:rPr>
        <w:t>'</w:t>
      </w:r>
      <w:proofErr w:type="gramStart"/>
      <w:r w:rsidRPr="00872B93">
        <w:rPr>
          <w:rFonts w:ascii="Poppins" w:hAnsi="Poppins" w:cs="Poppins"/>
          <w:i/>
          <w:iCs/>
          <w:lang w:val="en-GB"/>
        </w:rPr>
        <w:t>that</w:t>
      </w:r>
      <w:proofErr w:type="gramEnd"/>
      <w:r w:rsidRPr="00872B93">
        <w:rPr>
          <w:rFonts w:ascii="Poppins" w:hAnsi="Poppins" w:cs="Poppins"/>
          <w:i/>
          <w:iCs/>
          <w:lang w:val="en-GB"/>
        </w:rPr>
        <w:t xml:space="preserve"> all learners use, maintain and develop their </w:t>
      </w:r>
      <w:r w:rsidRPr="006C50CB">
        <w:rPr>
          <w:rFonts w:ascii="Poppins" w:hAnsi="Poppins" w:cs="Poppins"/>
          <w:i/>
          <w:iCs/>
          <w:lang w:val="en-GB"/>
        </w:rPr>
        <w:t xml:space="preserve">Welsh </w:t>
      </w:r>
      <w:r w:rsidR="00AD58EB" w:rsidRPr="006C50CB">
        <w:rPr>
          <w:rFonts w:ascii="Poppins" w:hAnsi="Poppins" w:cs="Poppins"/>
          <w:i/>
          <w:iCs/>
          <w:lang w:val="en-GB"/>
        </w:rPr>
        <w:t xml:space="preserve">language skills </w:t>
      </w:r>
      <w:r w:rsidRPr="006C50CB">
        <w:rPr>
          <w:rFonts w:ascii="Poppins" w:hAnsi="Poppins" w:cs="Poppins"/>
          <w:i/>
          <w:iCs/>
          <w:lang w:val="en-GB"/>
        </w:rPr>
        <w:t>during their tertiary education or training'.</w:t>
      </w:r>
    </w:p>
    <w:p w14:paraId="6C3543DC" w14:textId="7FC36C62" w:rsidR="004F0844" w:rsidRPr="00872B93" w:rsidRDefault="00F16FDA" w:rsidP="00F21146">
      <w:pPr>
        <w:rPr>
          <w:rFonts w:ascii="Poppins" w:hAnsi="Poppins" w:cs="Poppins"/>
          <w:lang w:val="en-GB"/>
        </w:rPr>
      </w:pPr>
      <w:r w:rsidRPr="006C50CB">
        <w:rPr>
          <w:rFonts w:ascii="Poppins" w:hAnsi="Poppins" w:cs="Poppins"/>
          <w:lang w:val="en-GB"/>
        </w:rPr>
        <w:t xml:space="preserve">As well as providing formal advice under the designation, the Coleg also responds to </w:t>
      </w:r>
      <w:proofErr w:type="spellStart"/>
      <w:r w:rsidRPr="006C50CB">
        <w:rPr>
          <w:rFonts w:ascii="Poppins" w:hAnsi="Poppins" w:cs="Poppins"/>
          <w:lang w:val="en-GB"/>
        </w:rPr>
        <w:t>Medr's</w:t>
      </w:r>
      <w:proofErr w:type="spellEnd"/>
      <w:r w:rsidRPr="006C50CB">
        <w:rPr>
          <w:rFonts w:ascii="Poppins" w:hAnsi="Poppins" w:cs="Poppins"/>
          <w:lang w:val="en-GB"/>
        </w:rPr>
        <w:t xml:space="preserve"> policy consultations on issues such as their strategic plan, regulatory framework, quality framework, learner engagement code, learner protection plans, etc. In addition, the Coleg is also very active in responding to consultations and inquiries of </w:t>
      </w:r>
      <w:r w:rsidR="00102539" w:rsidRPr="006C50CB">
        <w:rPr>
          <w:rFonts w:ascii="Poppins" w:hAnsi="Poppins" w:cs="Poppins"/>
          <w:lang w:val="en-GB"/>
        </w:rPr>
        <w:t>Senedd</w:t>
      </w:r>
      <w:r w:rsidR="00102539" w:rsidRPr="00872B93">
        <w:rPr>
          <w:rFonts w:ascii="Poppins" w:hAnsi="Poppins" w:cs="Poppins"/>
          <w:lang w:val="en-GB"/>
        </w:rPr>
        <w:t xml:space="preserve"> </w:t>
      </w:r>
      <w:r w:rsidRPr="00872B93">
        <w:rPr>
          <w:rFonts w:ascii="Poppins" w:hAnsi="Poppins" w:cs="Poppins"/>
          <w:lang w:val="en-GB"/>
        </w:rPr>
        <w:t xml:space="preserve">committees on issues relating to education and the Welsh language, and works closely with bodies such as the Welsh Language Commissioner, Qualifications Wales, the National Centre for Learning Welsh, and sectoral bodies representing tertiary education providers such as Universities Wales, </w:t>
      </w:r>
      <w:proofErr w:type="spellStart"/>
      <w:r w:rsidRPr="00872B93">
        <w:rPr>
          <w:rFonts w:ascii="Poppins" w:hAnsi="Poppins" w:cs="Poppins"/>
          <w:lang w:val="en-GB"/>
        </w:rPr>
        <w:t>ColegauCymru</w:t>
      </w:r>
      <w:proofErr w:type="spellEnd"/>
      <w:r w:rsidRPr="00872B93">
        <w:rPr>
          <w:rFonts w:ascii="Poppins" w:hAnsi="Poppins" w:cs="Poppins"/>
          <w:lang w:val="en-GB"/>
        </w:rPr>
        <w:t xml:space="preserve">, </w:t>
      </w:r>
      <w:proofErr w:type="spellStart"/>
      <w:r w:rsidRPr="00872B93">
        <w:rPr>
          <w:rFonts w:ascii="Poppins" w:hAnsi="Poppins" w:cs="Poppins"/>
          <w:lang w:val="en-GB"/>
        </w:rPr>
        <w:t>NT</w:t>
      </w:r>
      <w:r w:rsidR="00C41B70" w:rsidRPr="00872B93">
        <w:rPr>
          <w:rFonts w:ascii="Poppins" w:hAnsi="Poppins" w:cs="Poppins"/>
          <w:lang w:val="en-GB"/>
        </w:rPr>
        <w:t>f</w:t>
      </w:r>
      <w:r w:rsidRPr="00872B93">
        <w:rPr>
          <w:rFonts w:ascii="Poppins" w:hAnsi="Poppins" w:cs="Poppins"/>
          <w:lang w:val="en-GB"/>
        </w:rPr>
        <w:t>W</w:t>
      </w:r>
      <w:proofErr w:type="spellEnd"/>
      <w:r w:rsidRPr="00872B93">
        <w:rPr>
          <w:rFonts w:ascii="Poppins" w:hAnsi="Poppins" w:cs="Poppins"/>
          <w:lang w:val="en-GB"/>
        </w:rPr>
        <w:t xml:space="preserve"> and CYDAG.</w:t>
      </w:r>
    </w:p>
    <w:p w14:paraId="2A423061" w14:textId="31AF2F4F" w:rsidR="00A30841" w:rsidRPr="00872B93" w:rsidRDefault="00A30841" w:rsidP="00F21146">
      <w:pPr>
        <w:rPr>
          <w:rFonts w:ascii="Poppins" w:hAnsi="Poppins" w:cs="Poppins"/>
          <w:lang w:val="en-GB"/>
        </w:rPr>
      </w:pPr>
      <w:r w:rsidRPr="00872B93">
        <w:rPr>
          <w:rFonts w:ascii="Poppins" w:hAnsi="Poppins" w:cs="Poppins"/>
          <w:lang w:val="en-GB"/>
        </w:rPr>
        <w:t xml:space="preserve">More information about the Coleg's work can be found on </w:t>
      </w:r>
      <w:hyperlink r:id="rId14" w:history="1">
        <w:r w:rsidR="00782222" w:rsidRPr="00872B93">
          <w:rPr>
            <w:rStyle w:val="Hyperlink"/>
            <w:rFonts w:ascii="Poppins" w:hAnsi="Poppins" w:cs="Poppins"/>
            <w:lang w:val="en-GB"/>
          </w:rPr>
          <w:t>our website</w:t>
        </w:r>
      </w:hyperlink>
      <w:r w:rsidRPr="00872B93">
        <w:rPr>
          <w:rFonts w:ascii="Poppins" w:hAnsi="Poppins" w:cs="Poppins"/>
          <w:lang w:val="en-GB"/>
        </w:rPr>
        <w:t>.</w:t>
      </w:r>
    </w:p>
    <w:p w14:paraId="60CE5381" w14:textId="77777777" w:rsidR="00A15A18" w:rsidRPr="00872B93" w:rsidRDefault="00A15A18">
      <w:pPr>
        <w:spacing w:after="160" w:line="259" w:lineRule="auto"/>
        <w:rPr>
          <w:rFonts w:ascii="Poppins" w:eastAsiaTheme="majorEastAsia" w:hAnsi="Poppins" w:cs="Poppins"/>
          <w:b/>
          <w:sz w:val="28"/>
          <w:szCs w:val="32"/>
          <w:lang w:val="en-GB"/>
        </w:rPr>
      </w:pPr>
      <w:r w:rsidRPr="00872B93">
        <w:rPr>
          <w:rFonts w:ascii="Poppins" w:hAnsi="Poppins" w:cs="Poppins"/>
          <w:lang w:val="en-GB"/>
        </w:rPr>
        <w:br w:type="page"/>
      </w:r>
    </w:p>
    <w:p w14:paraId="70109689" w14:textId="532930E2" w:rsidR="00784778" w:rsidRPr="00872B93" w:rsidRDefault="001C544E" w:rsidP="00F65CC3">
      <w:pPr>
        <w:pStyle w:val="Heading1"/>
        <w:rPr>
          <w:rFonts w:ascii="Poppins" w:hAnsi="Poppins" w:cs="Poppins"/>
          <w:b w:val="0"/>
          <w:lang w:val="en-GB"/>
        </w:rPr>
      </w:pPr>
      <w:r w:rsidRPr="00872B93">
        <w:rPr>
          <w:rFonts w:ascii="Poppins" w:hAnsi="Poppins" w:cs="Poppins"/>
          <w:lang w:val="en-GB"/>
        </w:rPr>
        <w:lastRenderedPageBreak/>
        <w:t xml:space="preserve">The </w:t>
      </w:r>
      <w:r w:rsidR="00D73B1F" w:rsidRPr="00872B93">
        <w:rPr>
          <w:rFonts w:ascii="Poppins" w:hAnsi="Poppins" w:cs="Poppins"/>
          <w:lang w:val="en-GB"/>
        </w:rPr>
        <w:t>Coleg Board</w:t>
      </w:r>
    </w:p>
    <w:p w14:paraId="25FC4619" w14:textId="7189B2A5" w:rsidR="00A15676" w:rsidRPr="00872B93" w:rsidRDefault="00784778" w:rsidP="00623F91">
      <w:pPr>
        <w:rPr>
          <w:rFonts w:ascii="Poppins" w:hAnsi="Poppins" w:cs="Poppins"/>
          <w:lang w:val="en-GB"/>
        </w:rPr>
      </w:pPr>
      <w:r w:rsidRPr="00872B93">
        <w:rPr>
          <w:rFonts w:ascii="Poppins" w:hAnsi="Poppins" w:cs="Poppins"/>
          <w:lang w:val="en-GB"/>
        </w:rPr>
        <w:t xml:space="preserve">The Coleg Board consists of up to twelve members who act as Non-Executive Directors and Trustees. The Chairman of the Board is Dr Aled </w:t>
      </w:r>
      <w:proofErr w:type="gramStart"/>
      <w:r w:rsidRPr="00872B93">
        <w:rPr>
          <w:rFonts w:ascii="Poppins" w:hAnsi="Poppins" w:cs="Poppins"/>
          <w:lang w:val="en-GB"/>
        </w:rPr>
        <w:t>Eirug</w:t>
      </w:r>
      <w:proofErr w:type="gramEnd"/>
      <w:r w:rsidRPr="00872B93">
        <w:rPr>
          <w:rFonts w:ascii="Poppins" w:hAnsi="Poppins" w:cs="Poppins"/>
          <w:lang w:val="en-GB"/>
        </w:rPr>
        <w:t xml:space="preserve"> and members are appointed through an open process of advertising.</w:t>
      </w:r>
    </w:p>
    <w:p w14:paraId="65E5057F" w14:textId="4C50E52E" w:rsidR="00A15676" w:rsidRPr="00872B93" w:rsidRDefault="00A15676" w:rsidP="00623F91">
      <w:pPr>
        <w:rPr>
          <w:rFonts w:ascii="Poppins" w:eastAsia="Times New Roman" w:hAnsi="Poppins" w:cs="Poppins"/>
          <w:szCs w:val="24"/>
          <w:lang w:val="en-GB" w:eastAsia="cy-GB"/>
        </w:rPr>
      </w:pPr>
      <w:r w:rsidRPr="00872B93">
        <w:rPr>
          <w:rFonts w:ascii="Poppins" w:eastAsia="Times New Roman" w:hAnsi="Poppins" w:cs="Poppins"/>
          <w:szCs w:val="24"/>
          <w:lang w:val="en-GB" w:eastAsia="cy-GB"/>
        </w:rPr>
        <w:t>The Board provides strategic guidance to the Coleg by setting priorities, agreeing on resource allocation, and reviewing progress against objectives. It also scrutinises the effectiveness of the Coleg's operations and works closely with the Chief Executive and management team to ensure that the Coleg achieves its aims.</w:t>
      </w:r>
    </w:p>
    <w:p w14:paraId="60EB841B" w14:textId="77777777" w:rsidR="000A4914" w:rsidRPr="00507D24" w:rsidRDefault="000A4914" w:rsidP="00623F91">
      <w:pPr>
        <w:rPr>
          <w:rFonts w:ascii="Poppins" w:hAnsi="Poppins" w:cs="Poppins"/>
          <w:szCs w:val="24"/>
          <w:lang w:val="en-GB"/>
        </w:rPr>
      </w:pPr>
      <w:r w:rsidRPr="00872B93">
        <w:rPr>
          <w:rFonts w:ascii="Poppins" w:hAnsi="Poppins" w:cs="Poppins"/>
          <w:szCs w:val="24"/>
          <w:lang w:val="en-GB"/>
        </w:rPr>
        <w:t xml:space="preserve">The </w:t>
      </w:r>
      <w:r w:rsidRPr="00507D24">
        <w:rPr>
          <w:rFonts w:ascii="Poppins" w:hAnsi="Poppins" w:cs="Poppins"/>
          <w:szCs w:val="24"/>
          <w:lang w:val="en-GB"/>
        </w:rPr>
        <w:t>Board delegates some of its responsibilities to standing sub-committees, namely:</w:t>
      </w:r>
    </w:p>
    <w:p w14:paraId="6B659BC8" w14:textId="77777777" w:rsidR="000A4914" w:rsidRPr="00507D24" w:rsidRDefault="000A4914" w:rsidP="00623F91">
      <w:pPr>
        <w:pStyle w:val="ListParagraph"/>
        <w:numPr>
          <w:ilvl w:val="0"/>
          <w:numId w:val="25"/>
        </w:numPr>
        <w:rPr>
          <w:rFonts w:ascii="Poppins" w:hAnsi="Poppins" w:cs="Poppins"/>
          <w:szCs w:val="24"/>
          <w:lang w:val="en-GB"/>
        </w:rPr>
      </w:pPr>
      <w:r w:rsidRPr="00507D24">
        <w:rPr>
          <w:rFonts w:ascii="Poppins" w:hAnsi="Poppins" w:cs="Poppins"/>
          <w:szCs w:val="24"/>
          <w:lang w:val="en-GB"/>
        </w:rPr>
        <w:t xml:space="preserve">Audit and Risk </w:t>
      </w:r>
      <w:proofErr w:type="gramStart"/>
      <w:r w:rsidRPr="00507D24">
        <w:rPr>
          <w:rFonts w:ascii="Poppins" w:hAnsi="Poppins" w:cs="Poppins"/>
          <w:szCs w:val="24"/>
          <w:lang w:val="en-GB"/>
        </w:rPr>
        <w:t>Committee;</w:t>
      </w:r>
      <w:proofErr w:type="gramEnd"/>
    </w:p>
    <w:p w14:paraId="341625B1" w14:textId="77777777" w:rsidR="000A4914" w:rsidRPr="00507D24" w:rsidRDefault="000A4914" w:rsidP="00623F91">
      <w:pPr>
        <w:pStyle w:val="ListParagraph"/>
        <w:numPr>
          <w:ilvl w:val="0"/>
          <w:numId w:val="25"/>
        </w:numPr>
        <w:rPr>
          <w:rFonts w:ascii="Poppins" w:hAnsi="Poppins" w:cs="Poppins"/>
          <w:color w:val="000000"/>
          <w:szCs w:val="24"/>
          <w:lang w:val="en-GB"/>
        </w:rPr>
      </w:pPr>
      <w:r w:rsidRPr="00507D24">
        <w:rPr>
          <w:rFonts w:ascii="Poppins" w:hAnsi="Poppins" w:cs="Poppins"/>
          <w:color w:val="000000"/>
          <w:szCs w:val="24"/>
          <w:lang w:val="en-GB"/>
        </w:rPr>
        <w:t xml:space="preserve">Finance and General Purposes </w:t>
      </w:r>
      <w:proofErr w:type="gramStart"/>
      <w:r w:rsidRPr="00507D24">
        <w:rPr>
          <w:rFonts w:ascii="Poppins" w:hAnsi="Poppins" w:cs="Poppins"/>
          <w:color w:val="000000"/>
          <w:szCs w:val="24"/>
          <w:lang w:val="en-GB"/>
        </w:rPr>
        <w:t>Committee;</w:t>
      </w:r>
      <w:proofErr w:type="gramEnd"/>
    </w:p>
    <w:p w14:paraId="50B0CFA4" w14:textId="77777777" w:rsidR="000A4914" w:rsidRPr="00507D24" w:rsidRDefault="000A4914" w:rsidP="00623F91">
      <w:pPr>
        <w:pStyle w:val="ListParagraph"/>
        <w:numPr>
          <w:ilvl w:val="0"/>
          <w:numId w:val="25"/>
        </w:numPr>
        <w:rPr>
          <w:rFonts w:ascii="Poppins" w:hAnsi="Poppins" w:cs="Poppins"/>
          <w:color w:val="000000"/>
          <w:szCs w:val="24"/>
          <w:lang w:val="en-GB"/>
        </w:rPr>
      </w:pPr>
      <w:r w:rsidRPr="00507D24">
        <w:rPr>
          <w:rFonts w:ascii="Poppins" w:hAnsi="Poppins" w:cs="Poppins"/>
          <w:color w:val="000000"/>
          <w:szCs w:val="24"/>
          <w:lang w:val="en-GB"/>
        </w:rPr>
        <w:t xml:space="preserve">Appointments and Governance Standards </w:t>
      </w:r>
      <w:proofErr w:type="gramStart"/>
      <w:r w:rsidRPr="00507D24">
        <w:rPr>
          <w:rFonts w:ascii="Poppins" w:hAnsi="Poppins" w:cs="Poppins"/>
          <w:color w:val="000000"/>
          <w:szCs w:val="24"/>
          <w:lang w:val="en-GB"/>
        </w:rPr>
        <w:t>Committee;</w:t>
      </w:r>
      <w:proofErr w:type="gramEnd"/>
    </w:p>
    <w:p w14:paraId="36C3B5B6" w14:textId="3A854F84" w:rsidR="000A4914" w:rsidRPr="00872B93" w:rsidRDefault="000A4914" w:rsidP="300C7882">
      <w:pPr>
        <w:rPr>
          <w:rFonts w:ascii="Poppins" w:hAnsi="Poppins" w:cs="Poppins"/>
          <w:lang w:val="en-GB"/>
        </w:rPr>
      </w:pPr>
      <w:r w:rsidRPr="00507D24">
        <w:rPr>
          <w:rFonts w:ascii="Poppins" w:hAnsi="Poppins" w:cs="Poppins"/>
          <w:color w:val="000000" w:themeColor="text1"/>
          <w:lang w:val="en-GB"/>
        </w:rPr>
        <w:t>The Coleg has a team of central staff, based in offices in Carmarthen, Cardiff, Aberystwyth and Caernarfon. Since the Coleg's inception in 2011, Dr Ioan Matthews has been</w:t>
      </w:r>
      <w:r w:rsidRPr="00872B93">
        <w:rPr>
          <w:rFonts w:ascii="Poppins" w:hAnsi="Poppins" w:cs="Poppins"/>
          <w:color w:val="000000" w:themeColor="text1"/>
          <w:lang w:val="en-GB"/>
        </w:rPr>
        <w:t xml:space="preserve"> the Chief Executive and </w:t>
      </w:r>
      <w:r w:rsidR="00EE43C5" w:rsidRPr="00872B93">
        <w:rPr>
          <w:rFonts w:ascii="Poppins" w:hAnsi="Poppins" w:cs="Poppins"/>
          <w:color w:val="000000" w:themeColor="text1"/>
          <w:lang w:val="en-GB"/>
        </w:rPr>
        <w:t>he</w:t>
      </w:r>
      <w:r w:rsidRPr="00872B93">
        <w:rPr>
          <w:rFonts w:ascii="Poppins" w:hAnsi="Poppins" w:cs="Poppins"/>
          <w:color w:val="000000" w:themeColor="text1"/>
          <w:lang w:val="en-GB"/>
        </w:rPr>
        <w:t xml:space="preserve"> has led the Coleg </w:t>
      </w:r>
      <w:r w:rsidRPr="00BD17AC">
        <w:rPr>
          <w:rFonts w:ascii="Poppins" w:hAnsi="Poppins" w:cs="Poppins"/>
          <w:color w:val="000000" w:themeColor="text1"/>
          <w:lang w:val="en-GB"/>
        </w:rPr>
        <w:t>through</w:t>
      </w:r>
      <w:r w:rsidR="009D5C6E" w:rsidRPr="00BD17AC">
        <w:rPr>
          <w:rFonts w:ascii="Poppins" w:hAnsi="Poppins" w:cs="Poppins"/>
          <w:color w:val="000000" w:themeColor="text1"/>
          <w:lang w:val="en-GB"/>
        </w:rPr>
        <w:t xml:space="preserve"> many</w:t>
      </w:r>
      <w:r w:rsidRPr="00BD17AC">
        <w:rPr>
          <w:rFonts w:ascii="Poppins" w:hAnsi="Poppins" w:cs="Poppins"/>
          <w:color w:val="000000" w:themeColor="text1"/>
          <w:lang w:val="en-GB"/>
        </w:rPr>
        <w:t xml:space="preserve"> periods of strategic </w:t>
      </w:r>
      <w:proofErr w:type="gramStart"/>
      <w:r w:rsidRPr="00BD17AC">
        <w:rPr>
          <w:rFonts w:ascii="Poppins" w:hAnsi="Poppins" w:cs="Poppins"/>
          <w:color w:val="000000" w:themeColor="text1"/>
          <w:lang w:val="en-GB"/>
        </w:rPr>
        <w:t xml:space="preserve">growth, </w:t>
      </w:r>
      <w:r w:rsidR="009D5C6E" w:rsidRPr="00BD17AC">
        <w:rPr>
          <w:rFonts w:ascii="Poppins" w:hAnsi="Poppins" w:cs="Poppins"/>
          <w:color w:val="000000" w:themeColor="text1"/>
          <w:lang w:val="en-GB"/>
        </w:rPr>
        <w:t>and</w:t>
      </w:r>
      <w:proofErr w:type="gramEnd"/>
      <w:r w:rsidR="009D5C6E" w:rsidRPr="00BD17AC">
        <w:rPr>
          <w:rFonts w:ascii="Poppins" w:hAnsi="Poppins" w:cs="Poppins"/>
          <w:color w:val="000000" w:themeColor="text1"/>
          <w:lang w:val="en-GB"/>
        </w:rPr>
        <w:t xml:space="preserve"> has ensured that the Coleg </w:t>
      </w:r>
      <w:r w:rsidRPr="00BD17AC">
        <w:rPr>
          <w:rFonts w:ascii="Poppins" w:hAnsi="Poppins" w:cs="Poppins"/>
          <w:color w:val="000000" w:themeColor="text1"/>
          <w:lang w:val="en-GB"/>
        </w:rPr>
        <w:t>play</w:t>
      </w:r>
      <w:r w:rsidR="0022679A" w:rsidRPr="00BD17AC">
        <w:rPr>
          <w:rFonts w:ascii="Poppins" w:hAnsi="Poppins" w:cs="Poppins"/>
          <w:color w:val="000000" w:themeColor="text1"/>
          <w:lang w:val="en-GB"/>
        </w:rPr>
        <w:t>s</w:t>
      </w:r>
      <w:r w:rsidRPr="00BD17AC">
        <w:rPr>
          <w:rFonts w:ascii="Poppins" w:hAnsi="Poppins" w:cs="Poppins"/>
          <w:color w:val="000000" w:themeColor="text1"/>
          <w:lang w:val="en-GB"/>
        </w:rPr>
        <w:t xml:space="preserve"> a key</w:t>
      </w:r>
      <w:r w:rsidRPr="00872B93">
        <w:rPr>
          <w:rFonts w:ascii="Poppins" w:hAnsi="Poppins" w:cs="Poppins"/>
          <w:color w:val="000000" w:themeColor="text1"/>
          <w:lang w:val="en-GB"/>
        </w:rPr>
        <w:t xml:space="preserve"> role </w:t>
      </w:r>
      <w:r w:rsidR="009D5C6E" w:rsidRPr="00872B93">
        <w:rPr>
          <w:rFonts w:ascii="Poppins" w:hAnsi="Poppins" w:cs="Poppins"/>
          <w:color w:val="000000" w:themeColor="text1"/>
          <w:lang w:val="en-GB"/>
        </w:rPr>
        <w:t>as</w:t>
      </w:r>
      <w:r w:rsidRPr="00872B93">
        <w:rPr>
          <w:rFonts w:ascii="Poppins" w:hAnsi="Poppins" w:cs="Poppins"/>
          <w:color w:val="000000" w:themeColor="text1"/>
          <w:lang w:val="en-GB"/>
        </w:rPr>
        <w:t xml:space="preserve"> Welsh and bilingual provision</w:t>
      </w:r>
      <w:r w:rsidR="00E866BA" w:rsidRPr="00872B93">
        <w:rPr>
          <w:rFonts w:ascii="Poppins" w:hAnsi="Poppins" w:cs="Poppins"/>
          <w:color w:val="000000" w:themeColor="text1"/>
          <w:lang w:val="en-GB"/>
        </w:rPr>
        <w:t xml:space="preserve"> develops </w:t>
      </w:r>
      <w:proofErr w:type="gramStart"/>
      <w:r w:rsidR="00E866BA" w:rsidRPr="00872B93">
        <w:rPr>
          <w:rFonts w:ascii="Poppins" w:hAnsi="Poppins" w:cs="Poppins"/>
          <w:color w:val="000000" w:themeColor="text1"/>
          <w:lang w:val="en-GB"/>
        </w:rPr>
        <w:t xml:space="preserve">across </w:t>
      </w:r>
      <w:r w:rsidRPr="00872B93">
        <w:rPr>
          <w:rFonts w:ascii="Poppins" w:hAnsi="Poppins" w:cs="Poppins"/>
          <w:color w:val="000000" w:themeColor="text1"/>
          <w:lang w:val="en-GB"/>
        </w:rPr>
        <w:t xml:space="preserve"> the</w:t>
      </w:r>
      <w:proofErr w:type="gramEnd"/>
      <w:r w:rsidRPr="00872B93">
        <w:rPr>
          <w:rFonts w:ascii="Poppins" w:hAnsi="Poppins" w:cs="Poppins"/>
          <w:color w:val="000000" w:themeColor="text1"/>
          <w:lang w:val="en-GB"/>
        </w:rPr>
        <w:t xml:space="preserve"> tertiary sector. His expertise in education policy and his commitment to promoting the Welsh language have been </w:t>
      </w:r>
      <w:r w:rsidRPr="00872B93">
        <w:rPr>
          <w:rFonts w:ascii="Poppins" w:hAnsi="Poppins" w:cs="Poppins"/>
          <w:lang w:val="en-GB"/>
        </w:rPr>
        <w:t>fundamental to the Coleg's success over the years.</w:t>
      </w:r>
    </w:p>
    <w:p w14:paraId="7E743E06" w14:textId="3BF56DA2" w:rsidR="0035309C" w:rsidRPr="00872B93" w:rsidRDefault="004C425A" w:rsidP="0035309C">
      <w:pPr>
        <w:rPr>
          <w:rFonts w:ascii="Poppins" w:hAnsi="Poppins" w:cs="Poppins"/>
          <w:lang w:val="en-GB"/>
        </w:rPr>
      </w:pPr>
      <w:r w:rsidRPr="00872B93">
        <w:rPr>
          <w:rFonts w:ascii="Poppins" w:eastAsia="Times New Roman" w:hAnsi="Poppins" w:cs="Poppins"/>
          <w:szCs w:val="24"/>
          <w:lang w:val="en-GB" w:eastAsia="cy-GB"/>
        </w:rPr>
        <w:t>It is the Board's duty to ensure that the Welsh Government's aims and objectives, as set out in the</w:t>
      </w:r>
      <w:r w:rsidR="00B76D96" w:rsidRPr="00872B93">
        <w:rPr>
          <w:rFonts w:ascii="Poppins" w:eastAsia="Times New Roman" w:hAnsi="Poppins" w:cs="Poppins"/>
          <w:szCs w:val="24"/>
          <w:lang w:val="en-GB" w:eastAsia="cy-GB"/>
        </w:rPr>
        <w:t xml:space="preserve"> Coleg’s </w:t>
      </w:r>
      <w:r w:rsidRPr="00872B93">
        <w:rPr>
          <w:rFonts w:ascii="Poppins" w:eastAsia="Times New Roman" w:hAnsi="Poppins" w:cs="Poppins"/>
          <w:szCs w:val="24"/>
          <w:lang w:val="en-GB" w:eastAsia="cy-GB"/>
        </w:rPr>
        <w:t>annual grant letter</w:t>
      </w:r>
      <w:r w:rsidR="00B76D96" w:rsidRPr="00872B93">
        <w:rPr>
          <w:rFonts w:ascii="Poppins" w:eastAsia="Times New Roman" w:hAnsi="Poppins" w:cs="Poppins"/>
          <w:szCs w:val="24"/>
          <w:lang w:val="en-GB" w:eastAsia="cy-GB"/>
        </w:rPr>
        <w:t>,</w:t>
      </w:r>
      <w:r w:rsidRPr="00872B93">
        <w:rPr>
          <w:rFonts w:ascii="Poppins" w:eastAsia="Times New Roman" w:hAnsi="Poppins" w:cs="Poppins"/>
          <w:szCs w:val="24"/>
          <w:lang w:val="en-GB" w:eastAsia="cy-GB"/>
        </w:rPr>
        <w:t xml:space="preserve"> are effectively </w:t>
      </w:r>
      <w:r w:rsidRPr="00872B93">
        <w:rPr>
          <w:rFonts w:ascii="Poppins" w:eastAsia="Times New Roman" w:hAnsi="Poppins" w:cs="Poppins"/>
          <w:szCs w:val="24"/>
          <w:lang w:val="en-GB" w:eastAsia="cy-GB"/>
        </w:rPr>
        <w:lastRenderedPageBreak/>
        <w:t xml:space="preserve">achieved. </w:t>
      </w:r>
      <w:r w:rsidR="0035309C" w:rsidRPr="00872B93">
        <w:rPr>
          <w:rFonts w:ascii="Poppins" w:hAnsi="Poppins" w:cs="Poppins"/>
          <w:lang w:val="en-GB"/>
        </w:rPr>
        <w:t>Constitutionally, the Coleg is a registered charity and a company limited by guarantee.</w:t>
      </w:r>
    </w:p>
    <w:p w14:paraId="423E91F7" w14:textId="0721EB0F" w:rsidR="00043813" w:rsidRPr="00872B93" w:rsidRDefault="00043813" w:rsidP="0035309C">
      <w:pPr>
        <w:rPr>
          <w:rFonts w:ascii="Poppins" w:hAnsi="Poppins" w:cs="Poppins"/>
          <w:lang w:val="en-GB"/>
        </w:rPr>
      </w:pPr>
      <w:r w:rsidRPr="00872B93">
        <w:rPr>
          <w:rFonts w:ascii="Poppins" w:hAnsi="Poppins" w:cs="Poppins"/>
          <w:lang w:val="en-GB"/>
        </w:rPr>
        <w:t xml:space="preserve">As a charity, all members of the Coleg Board are also Trustees of the charity. This means that </w:t>
      </w:r>
      <w:r w:rsidRPr="00BD17AC">
        <w:rPr>
          <w:rFonts w:ascii="Poppins" w:hAnsi="Poppins" w:cs="Poppins"/>
          <w:lang w:val="en-GB"/>
        </w:rPr>
        <w:t>Board members have additional legal and financial responsibilit</w:t>
      </w:r>
      <w:r w:rsidR="002830A4" w:rsidRPr="00BD17AC">
        <w:rPr>
          <w:rFonts w:ascii="Poppins" w:hAnsi="Poppins" w:cs="Poppins"/>
          <w:lang w:val="en-GB"/>
        </w:rPr>
        <w:t>ies</w:t>
      </w:r>
      <w:r w:rsidRPr="00BD17AC">
        <w:rPr>
          <w:rFonts w:ascii="Poppins" w:hAnsi="Poppins" w:cs="Poppins"/>
          <w:lang w:val="en-GB"/>
        </w:rPr>
        <w:t xml:space="preserve">, </w:t>
      </w:r>
      <w:r w:rsidR="00587039" w:rsidRPr="00BD17AC">
        <w:rPr>
          <w:rFonts w:ascii="Poppins" w:hAnsi="Poppins" w:cs="Poppins"/>
          <w:lang w:val="en-GB"/>
        </w:rPr>
        <w:t xml:space="preserve">and </w:t>
      </w:r>
      <w:r w:rsidRPr="00BD17AC">
        <w:rPr>
          <w:rFonts w:ascii="Poppins" w:hAnsi="Poppins" w:cs="Poppins"/>
          <w:lang w:val="en-GB"/>
        </w:rPr>
        <w:t>to</w:t>
      </w:r>
      <w:r w:rsidRPr="00872B93">
        <w:rPr>
          <w:rFonts w:ascii="Poppins" w:hAnsi="Poppins" w:cs="Poppins"/>
          <w:lang w:val="en-GB"/>
        </w:rPr>
        <w:t xml:space="preserve"> ensure that the Coleg complies with the Charity Commission's regulations and guidance. </w:t>
      </w:r>
    </w:p>
    <w:p w14:paraId="5A2356B2" w14:textId="517BC06F" w:rsidR="0035309C" w:rsidRPr="00872B93" w:rsidRDefault="0035309C" w:rsidP="0035309C">
      <w:pPr>
        <w:rPr>
          <w:rFonts w:ascii="Poppins" w:hAnsi="Poppins" w:cs="Poppins"/>
          <w:lang w:val="en-GB"/>
        </w:rPr>
      </w:pPr>
      <w:r w:rsidRPr="00872B93">
        <w:rPr>
          <w:rFonts w:ascii="Poppins" w:hAnsi="Poppins" w:cs="Poppins"/>
          <w:lang w:val="en-GB"/>
        </w:rPr>
        <w:t xml:space="preserve">More information about the Coleg, including the following, can be found on our </w:t>
      </w:r>
      <w:hyperlink r:id="rId15">
        <w:r w:rsidR="00B70D16" w:rsidRPr="00872B93">
          <w:rPr>
            <w:rStyle w:val="Hyperlink"/>
            <w:rFonts w:ascii="Poppins" w:hAnsi="Poppins" w:cs="Poppins"/>
            <w:lang w:val="en-GB"/>
          </w:rPr>
          <w:t>website</w:t>
        </w:r>
      </w:hyperlink>
      <w:r w:rsidRPr="00872B93">
        <w:rPr>
          <w:rFonts w:ascii="Poppins" w:hAnsi="Poppins" w:cs="Poppins"/>
          <w:lang w:val="en-GB"/>
        </w:rPr>
        <w:t>:</w:t>
      </w:r>
    </w:p>
    <w:p w14:paraId="5DE6EBA9" w14:textId="13924156" w:rsidR="0035309C" w:rsidRPr="00872B93" w:rsidRDefault="0035309C" w:rsidP="00CD1679">
      <w:pPr>
        <w:pStyle w:val="ListParagraph"/>
        <w:numPr>
          <w:ilvl w:val="0"/>
          <w:numId w:val="33"/>
        </w:numPr>
        <w:rPr>
          <w:rFonts w:ascii="Poppins" w:hAnsi="Poppins" w:cs="Poppins"/>
          <w:lang w:val="en-GB"/>
        </w:rPr>
      </w:pPr>
      <w:hyperlink r:id="rId16" w:history="1">
        <w:r w:rsidRPr="00872B93">
          <w:rPr>
            <w:rStyle w:val="Hyperlink"/>
            <w:rFonts w:ascii="Poppins" w:hAnsi="Poppins" w:cs="Poppins"/>
            <w:lang w:val="en-GB"/>
          </w:rPr>
          <w:t>Memorandum and Articles of Association</w:t>
        </w:r>
      </w:hyperlink>
      <w:r w:rsidRPr="00872B93">
        <w:rPr>
          <w:rFonts w:ascii="Poppins" w:hAnsi="Poppins" w:cs="Poppins"/>
          <w:lang w:val="en-GB"/>
        </w:rPr>
        <w:t>;</w:t>
      </w:r>
    </w:p>
    <w:p w14:paraId="7EEBA495" w14:textId="6C5CF2B4" w:rsidR="0035309C" w:rsidRPr="00872B93" w:rsidRDefault="009C6D41" w:rsidP="00CD1679">
      <w:pPr>
        <w:pStyle w:val="ListParagraph"/>
        <w:numPr>
          <w:ilvl w:val="0"/>
          <w:numId w:val="33"/>
        </w:numPr>
        <w:rPr>
          <w:rFonts w:ascii="Poppins" w:hAnsi="Poppins" w:cs="Poppins"/>
          <w:lang w:val="en-GB"/>
        </w:rPr>
      </w:pPr>
      <w:hyperlink r:id="rId17" w:history="1">
        <w:r w:rsidRPr="00872B93">
          <w:rPr>
            <w:rStyle w:val="Hyperlink"/>
            <w:rFonts w:ascii="Poppins" w:hAnsi="Poppins" w:cs="Poppins"/>
            <w:lang w:val="en-GB"/>
          </w:rPr>
          <w:t>T</w:t>
        </w:r>
        <w:r w:rsidR="0035309C" w:rsidRPr="00872B93">
          <w:rPr>
            <w:rStyle w:val="Hyperlink"/>
            <w:rFonts w:ascii="Poppins" w:hAnsi="Poppins" w:cs="Poppins"/>
            <w:lang w:val="en-GB"/>
          </w:rPr>
          <w:t>he Coleg's Annual Report</w:t>
        </w:r>
      </w:hyperlink>
      <w:r w:rsidR="0035309C" w:rsidRPr="00872B93">
        <w:rPr>
          <w:rFonts w:ascii="Poppins" w:hAnsi="Poppins" w:cs="Poppins"/>
          <w:lang w:val="en-GB"/>
        </w:rPr>
        <w:t>;</w:t>
      </w:r>
    </w:p>
    <w:p w14:paraId="3115E170" w14:textId="27D32085" w:rsidR="0035309C" w:rsidRPr="00872B93" w:rsidRDefault="009C6D41" w:rsidP="00CD1679">
      <w:pPr>
        <w:pStyle w:val="ListParagraph"/>
        <w:numPr>
          <w:ilvl w:val="0"/>
          <w:numId w:val="33"/>
        </w:numPr>
        <w:rPr>
          <w:rFonts w:ascii="Poppins" w:hAnsi="Poppins" w:cs="Poppins"/>
          <w:lang w:val="en-GB"/>
        </w:rPr>
      </w:pPr>
      <w:hyperlink r:id="rId18">
        <w:r w:rsidRPr="00872B93">
          <w:rPr>
            <w:rStyle w:val="Hyperlink"/>
            <w:rFonts w:ascii="Poppins" w:hAnsi="Poppins" w:cs="Poppins"/>
            <w:lang w:val="en-GB"/>
          </w:rPr>
          <w:t>T</w:t>
        </w:r>
        <w:r w:rsidR="0035309C" w:rsidRPr="00872B93">
          <w:rPr>
            <w:rStyle w:val="Hyperlink"/>
            <w:rFonts w:ascii="Poppins" w:hAnsi="Poppins" w:cs="Poppins"/>
            <w:lang w:val="en-GB"/>
          </w:rPr>
          <w:t>he Coleg's Strategic Plan</w:t>
        </w:r>
      </w:hyperlink>
      <w:r w:rsidR="0035309C" w:rsidRPr="00872B93">
        <w:rPr>
          <w:rFonts w:ascii="Poppins" w:hAnsi="Poppins" w:cs="Poppins"/>
          <w:lang w:val="en-GB"/>
        </w:rPr>
        <w:t>;</w:t>
      </w:r>
    </w:p>
    <w:p w14:paraId="493F1B27" w14:textId="448C1F30" w:rsidR="035AD048" w:rsidRPr="00872B93" w:rsidRDefault="035AD048" w:rsidP="41E74059">
      <w:pPr>
        <w:pStyle w:val="ListParagraph"/>
        <w:numPr>
          <w:ilvl w:val="0"/>
          <w:numId w:val="33"/>
        </w:numPr>
        <w:rPr>
          <w:rFonts w:ascii="Poppins" w:hAnsi="Poppins" w:cs="Poppins"/>
          <w:lang w:val="en-GB"/>
        </w:rPr>
      </w:pPr>
      <w:hyperlink r:id="rId19" w:history="1">
        <w:r w:rsidRPr="00872B93">
          <w:rPr>
            <w:rStyle w:val="Hyperlink"/>
            <w:rFonts w:ascii="Poppins" w:hAnsi="Poppins" w:cs="Poppins"/>
            <w:lang w:val="en-GB"/>
          </w:rPr>
          <w:t xml:space="preserve">Information about the relationship between the Coleg and </w:t>
        </w:r>
        <w:proofErr w:type="spellStart"/>
        <w:r w:rsidRPr="00872B93">
          <w:rPr>
            <w:rStyle w:val="Hyperlink"/>
            <w:rFonts w:ascii="Poppins" w:hAnsi="Poppins" w:cs="Poppins"/>
            <w:lang w:val="en-GB"/>
          </w:rPr>
          <w:t>Medr</w:t>
        </w:r>
        <w:proofErr w:type="spellEnd"/>
      </w:hyperlink>
    </w:p>
    <w:p w14:paraId="2F766286" w14:textId="5699BD81" w:rsidR="0035309C" w:rsidRPr="00872B93" w:rsidRDefault="009C6D41" w:rsidP="00CD1679">
      <w:pPr>
        <w:pStyle w:val="ListParagraph"/>
        <w:numPr>
          <w:ilvl w:val="0"/>
          <w:numId w:val="33"/>
        </w:numPr>
        <w:rPr>
          <w:rFonts w:ascii="Poppins" w:hAnsi="Poppins" w:cs="Poppins"/>
          <w:lang w:val="en-GB"/>
        </w:rPr>
      </w:pPr>
      <w:hyperlink r:id="rId20" w:history="1">
        <w:r w:rsidRPr="00872B93">
          <w:rPr>
            <w:rStyle w:val="Hyperlink"/>
            <w:rFonts w:ascii="Poppins" w:hAnsi="Poppins" w:cs="Poppins"/>
            <w:lang w:val="en-GB"/>
          </w:rPr>
          <w:t>T</w:t>
        </w:r>
        <w:r w:rsidR="0035309C" w:rsidRPr="00872B93">
          <w:rPr>
            <w:rStyle w:val="Hyperlink"/>
            <w:rFonts w:ascii="Poppins" w:hAnsi="Poppins" w:cs="Poppins"/>
            <w:lang w:val="en-GB"/>
          </w:rPr>
          <w:t>he Higher Education Academic Scheme</w:t>
        </w:r>
      </w:hyperlink>
      <w:r w:rsidR="0035309C" w:rsidRPr="00872B93">
        <w:rPr>
          <w:rFonts w:ascii="Poppins" w:hAnsi="Poppins" w:cs="Poppins"/>
          <w:lang w:val="en-GB"/>
        </w:rPr>
        <w:t>;</w:t>
      </w:r>
    </w:p>
    <w:p w14:paraId="756D78CB" w14:textId="412CAC11" w:rsidR="00DA1484" w:rsidRPr="00872B93" w:rsidRDefault="009C6D41" w:rsidP="00CD1679">
      <w:pPr>
        <w:pStyle w:val="ListParagraph"/>
        <w:numPr>
          <w:ilvl w:val="0"/>
          <w:numId w:val="33"/>
        </w:numPr>
        <w:rPr>
          <w:rFonts w:ascii="Poppins" w:hAnsi="Poppins" w:cs="Poppins"/>
          <w:lang w:val="en-GB"/>
        </w:rPr>
      </w:pPr>
      <w:hyperlink r:id="rId21" w:history="1">
        <w:r w:rsidRPr="00872B93">
          <w:rPr>
            <w:rStyle w:val="Hyperlink"/>
            <w:rFonts w:ascii="Poppins" w:hAnsi="Poppins" w:cs="Poppins"/>
            <w:lang w:val="en-GB"/>
          </w:rPr>
          <w:t>T</w:t>
        </w:r>
        <w:r w:rsidR="009800B2" w:rsidRPr="00872B93">
          <w:rPr>
            <w:rStyle w:val="Hyperlink"/>
            <w:rFonts w:ascii="Poppins" w:hAnsi="Poppins" w:cs="Poppins"/>
            <w:lang w:val="en-GB"/>
          </w:rPr>
          <w:t>he Further Education Action Plan</w:t>
        </w:r>
      </w:hyperlink>
      <w:r w:rsidR="009800B2" w:rsidRPr="00872B93">
        <w:rPr>
          <w:rFonts w:ascii="Poppins" w:hAnsi="Poppins" w:cs="Poppins"/>
          <w:lang w:val="en-GB"/>
        </w:rPr>
        <w:t>;</w:t>
      </w:r>
    </w:p>
    <w:p w14:paraId="6BAE8A8A" w14:textId="2CFB5D49" w:rsidR="0035309C" w:rsidRPr="00872B93" w:rsidRDefault="0035309C" w:rsidP="00CD1679">
      <w:pPr>
        <w:pStyle w:val="ListParagraph"/>
        <w:numPr>
          <w:ilvl w:val="0"/>
          <w:numId w:val="33"/>
        </w:numPr>
        <w:rPr>
          <w:rFonts w:ascii="Poppins" w:hAnsi="Poppins" w:cs="Poppins"/>
          <w:lang w:val="en-GB"/>
        </w:rPr>
      </w:pPr>
      <w:r w:rsidRPr="00872B93">
        <w:rPr>
          <w:rFonts w:ascii="Poppins" w:hAnsi="Poppins" w:cs="Poppins"/>
          <w:lang w:val="en-GB"/>
        </w:rPr>
        <w:t xml:space="preserve">Information about </w:t>
      </w:r>
      <w:hyperlink r:id="rId22" w:history="1">
        <w:r w:rsidR="001B16AE" w:rsidRPr="00872B93">
          <w:rPr>
            <w:rStyle w:val="Hyperlink"/>
            <w:rFonts w:ascii="Poppins" w:hAnsi="Poppins" w:cs="Poppins"/>
            <w:lang w:val="en-GB"/>
          </w:rPr>
          <w:t>the Coleg Board</w:t>
        </w:r>
      </w:hyperlink>
      <w:r w:rsidRPr="00872B93">
        <w:rPr>
          <w:rFonts w:ascii="Poppins" w:hAnsi="Poppins" w:cs="Poppins"/>
          <w:lang w:val="en-GB"/>
        </w:rPr>
        <w:t xml:space="preserve"> and its subcommittees;</w:t>
      </w:r>
    </w:p>
    <w:p w14:paraId="2205C480" w14:textId="48A62833" w:rsidR="0035309C" w:rsidRPr="00872B93" w:rsidRDefault="0035309C" w:rsidP="00CD1679">
      <w:pPr>
        <w:pStyle w:val="ListParagraph"/>
        <w:numPr>
          <w:ilvl w:val="0"/>
          <w:numId w:val="33"/>
        </w:numPr>
        <w:rPr>
          <w:rFonts w:ascii="Poppins" w:hAnsi="Poppins" w:cs="Poppins"/>
          <w:lang w:val="en-GB"/>
        </w:rPr>
      </w:pPr>
      <w:r w:rsidRPr="00872B93">
        <w:rPr>
          <w:rFonts w:ascii="Poppins" w:hAnsi="Poppins" w:cs="Poppins"/>
          <w:lang w:val="en-GB"/>
        </w:rPr>
        <w:t xml:space="preserve">Information about </w:t>
      </w:r>
      <w:hyperlink r:id="rId23" w:history="1">
        <w:r w:rsidRPr="00872B93">
          <w:rPr>
            <w:rStyle w:val="Hyperlink"/>
            <w:rFonts w:ascii="Poppins" w:hAnsi="Poppins" w:cs="Poppins"/>
            <w:lang w:val="en-GB"/>
          </w:rPr>
          <w:t>grants and project support schemes</w:t>
        </w:r>
      </w:hyperlink>
      <w:r w:rsidRPr="00872B93">
        <w:rPr>
          <w:rFonts w:ascii="Poppins" w:hAnsi="Poppins" w:cs="Poppins"/>
          <w:lang w:val="en-GB"/>
        </w:rPr>
        <w:t xml:space="preserve">, the </w:t>
      </w:r>
      <w:hyperlink r:id="rId24" w:history="1">
        <w:r w:rsidRPr="00872B93">
          <w:rPr>
            <w:rStyle w:val="Hyperlink"/>
            <w:rFonts w:ascii="Poppins" w:hAnsi="Poppins" w:cs="Poppins"/>
            <w:lang w:val="en-GB"/>
          </w:rPr>
          <w:t>Associate Lecturer scheme</w:t>
        </w:r>
      </w:hyperlink>
      <w:r w:rsidRPr="00872B93">
        <w:rPr>
          <w:rFonts w:ascii="Poppins" w:hAnsi="Poppins" w:cs="Poppins"/>
          <w:lang w:val="en-GB"/>
        </w:rPr>
        <w:t xml:space="preserve">, the </w:t>
      </w:r>
      <w:hyperlink r:id="rId25" w:history="1">
        <w:proofErr w:type="spellStart"/>
        <w:r w:rsidR="00711FCA" w:rsidRPr="00872B93">
          <w:rPr>
            <w:rStyle w:val="Hyperlink"/>
            <w:rFonts w:ascii="Poppins" w:hAnsi="Poppins" w:cs="Poppins"/>
            <w:lang w:val="en-GB"/>
          </w:rPr>
          <w:t>Gwreiddio</w:t>
        </w:r>
        <w:proofErr w:type="spellEnd"/>
        <w:r w:rsidR="00711FCA" w:rsidRPr="00872B93">
          <w:rPr>
            <w:rStyle w:val="Hyperlink"/>
            <w:rFonts w:ascii="Poppins" w:hAnsi="Poppins" w:cs="Poppins"/>
            <w:lang w:val="en-GB"/>
          </w:rPr>
          <w:t xml:space="preserve"> </w:t>
        </w:r>
        <w:r w:rsidR="00420C4B" w:rsidRPr="00872B93">
          <w:rPr>
            <w:rStyle w:val="Hyperlink"/>
            <w:rFonts w:ascii="Poppins" w:hAnsi="Poppins" w:cs="Poppins"/>
            <w:lang w:val="en-GB"/>
          </w:rPr>
          <w:t>Scheme</w:t>
        </w:r>
      </w:hyperlink>
      <w:r w:rsidR="00420C4B" w:rsidRPr="00872B93">
        <w:rPr>
          <w:rFonts w:ascii="Poppins" w:hAnsi="Poppins" w:cs="Poppins"/>
          <w:lang w:val="en-GB"/>
        </w:rPr>
        <w:t xml:space="preserve"> and the Coleg's activities in various areas;</w:t>
      </w:r>
    </w:p>
    <w:p w14:paraId="5250196C" w14:textId="1BA541C1" w:rsidR="0035309C" w:rsidRPr="00872B93" w:rsidRDefault="0035309C" w:rsidP="00CD1679">
      <w:pPr>
        <w:pStyle w:val="ListParagraph"/>
        <w:numPr>
          <w:ilvl w:val="0"/>
          <w:numId w:val="33"/>
        </w:numPr>
        <w:rPr>
          <w:rFonts w:ascii="Poppins" w:hAnsi="Poppins" w:cs="Poppins"/>
          <w:lang w:val="en-GB"/>
        </w:rPr>
      </w:pPr>
      <w:r w:rsidRPr="00872B93">
        <w:rPr>
          <w:rFonts w:ascii="Poppins" w:hAnsi="Poppins" w:cs="Poppins"/>
          <w:lang w:val="en-GB"/>
        </w:rPr>
        <w:t xml:space="preserve">Information on  the Coleg's </w:t>
      </w:r>
      <w:hyperlink r:id="rId26" w:history="1">
        <w:r w:rsidRPr="00872B93">
          <w:rPr>
            <w:rStyle w:val="Hyperlink"/>
            <w:rFonts w:ascii="Poppins" w:hAnsi="Poppins" w:cs="Poppins"/>
            <w:lang w:val="en-GB"/>
          </w:rPr>
          <w:t>undergraduate scholarships</w:t>
        </w:r>
      </w:hyperlink>
      <w:r w:rsidRPr="00872B93">
        <w:rPr>
          <w:rFonts w:ascii="Poppins" w:hAnsi="Poppins" w:cs="Poppins"/>
          <w:lang w:val="en-GB"/>
        </w:rPr>
        <w:t xml:space="preserve"> and </w:t>
      </w:r>
      <w:hyperlink r:id="rId27" w:history="1">
        <w:r w:rsidRPr="00872B93">
          <w:rPr>
            <w:rStyle w:val="Hyperlink"/>
            <w:rFonts w:ascii="Poppins" w:hAnsi="Poppins" w:cs="Poppins"/>
            <w:lang w:val="en-GB"/>
          </w:rPr>
          <w:t>postgraduate research scholarships</w:t>
        </w:r>
      </w:hyperlink>
      <w:r w:rsidRPr="00872B93">
        <w:rPr>
          <w:rFonts w:ascii="Poppins" w:hAnsi="Poppins" w:cs="Poppins"/>
          <w:lang w:val="en-GB"/>
        </w:rPr>
        <w:t>;</w:t>
      </w:r>
    </w:p>
    <w:p w14:paraId="65EC238B" w14:textId="5D3EDE7C" w:rsidR="0035309C" w:rsidRPr="00872B93" w:rsidRDefault="00547535" w:rsidP="00CD1679">
      <w:pPr>
        <w:pStyle w:val="ListParagraph"/>
        <w:numPr>
          <w:ilvl w:val="0"/>
          <w:numId w:val="33"/>
        </w:numPr>
        <w:rPr>
          <w:rFonts w:ascii="Poppins" w:hAnsi="Poppins" w:cs="Poppins"/>
          <w:lang w:val="en-GB"/>
        </w:rPr>
      </w:pPr>
      <w:hyperlink r:id="rId28" w:history="1">
        <w:r w:rsidRPr="00872B93">
          <w:rPr>
            <w:rStyle w:val="Hyperlink"/>
            <w:rFonts w:ascii="Poppins" w:hAnsi="Poppins" w:cs="Poppins"/>
            <w:lang w:val="en-GB"/>
          </w:rPr>
          <w:t xml:space="preserve">News, Events and </w:t>
        </w:r>
        <w:r w:rsidR="0035309C" w:rsidRPr="00872B93">
          <w:rPr>
            <w:rStyle w:val="Hyperlink"/>
            <w:rFonts w:ascii="Poppins" w:hAnsi="Poppins" w:cs="Poppins"/>
            <w:lang w:val="en-GB"/>
          </w:rPr>
          <w:t>Blogs</w:t>
        </w:r>
      </w:hyperlink>
      <w:r w:rsidR="0035309C" w:rsidRPr="00872B93">
        <w:rPr>
          <w:rFonts w:ascii="Poppins" w:hAnsi="Poppins" w:cs="Poppins"/>
          <w:lang w:val="en-GB"/>
        </w:rPr>
        <w:t xml:space="preserve">. </w:t>
      </w:r>
    </w:p>
    <w:p w14:paraId="4DEFEB38" w14:textId="35275B3C" w:rsidR="0035309C" w:rsidRPr="00872B93" w:rsidRDefault="00321C19" w:rsidP="0035309C">
      <w:pPr>
        <w:rPr>
          <w:rFonts w:ascii="Poppins" w:hAnsi="Poppins" w:cs="Poppins"/>
          <w:lang w:val="en-GB"/>
        </w:rPr>
      </w:pPr>
      <w:r w:rsidRPr="00872B93">
        <w:rPr>
          <w:rFonts w:ascii="Poppins" w:hAnsi="Poppins" w:cs="Poppins"/>
          <w:lang w:val="en-GB"/>
        </w:rPr>
        <w:t xml:space="preserve">For more information on the responsibilities of Trustees, see </w:t>
      </w:r>
      <w:hyperlink r:id="rId29" w:history="1">
        <w:r w:rsidR="0036282C" w:rsidRPr="00872B93">
          <w:rPr>
            <w:rStyle w:val="Hyperlink"/>
            <w:rFonts w:ascii="Poppins" w:hAnsi="Poppins" w:cs="Poppins"/>
            <w:lang w:val="en-GB"/>
          </w:rPr>
          <w:t>the Charity Commission's Charity Trustees Welcome Pack</w:t>
        </w:r>
      </w:hyperlink>
      <w:r w:rsidR="0036282C" w:rsidRPr="00872B93">
        <w:rPr>
          <w:rFonts w:ascii="Poppins" w:hAnsi="Poppins" w:cs="Poppins"/>
          <w:lang w:val="en-GB"/>
        </w:rPr>
        <w:t xml:space="preserve"> .</w:t>
      </w:r>
    </w:p>
    <w:p w14:paraId="7F0A721E" w14:textId="77777777" w:rsidR="00DB4137" w:rsidRPr="00872B93" w:rsidRDefault="00DB4137" w:rsidP="00623F91">
      <w:pPr>
        <w:rPr>
          <w:rFonts w:ascii="Poppins" w:hAnsi="Poppins" w:cs="Poppins"/>
          <w:lang w:val="en-GB"/>
        </w:rPr>
      </w:pPr>
    </w:p>
    <w:p w14:paraId="754C9E54" w14:textId="39AC9208" w:rsidR="00784778" w:rsidRPr="00872B93" w:rsidRDefault="002C54C6" w:rsidP="00623F91">
      <w:pPr>
        <w:rPr>
          <w:rFonts w:ascii="Poppins" w:hAnsi="Poppins" w:cs="Poppins"/>
          <w:lang w:val="en-GB"/>
        </w:rPr>
      </w:pPr>
      <w:r w:rsidRPr="00872B93">
        <w:rPr>
          <w:rFonts w:ascii="Poppins" w:hAnsi="Poppins" w:cs="Poppins"/>
          <w:lang w:val="en-GB"/>
        </w:rPr>
        <w:lastRenderedPageBreak/>
        <w:t xml:space="preserve">The Coleg's current Board members are: </w:t>
      </w:r>
    </w:p>
    <w:p w14:paraId="3E56EB37" w14:textId="20462BF4" w:rsidR="007019E2" w:rsidRPr="00CB5708" w:rsidRDefault="005E1696" w:rsidP="00303072">
      <w:pPr>
        <w:pStyle w:val="ListParagraph"/>
        <w:numPr>
          <w:ilvl w:val="0"/>
          <w:numId w:val="26"/>
        </w:numPr>
        <w:rPr>
          <w:rFonts w:ascii="Poppins" w:hAnsi="Poppins" w:cs="Poppins"/>
          <w:lang w:val="en-GB"/>
        </w:rPr>
      </w:pPr>
      <w:r w:rsidRPr="00872B93">
        <w:rPr>
          <w:rFonts w:ascii="Poppins" w:hAnsi="Poppins" w:cs="Poppins"/>
          <w:lang w:val="en-GB"/>
        </w:rPr>
        <w:t xml:space="preserve">Dr Aled </w:t>
      </w:r>
      <w:r w:rsidRPr="00CB5708">
        <w:rPr>
          <w:rFonts w:ascii="Poppins" w:hAnsi="Poppins" w:cs="Poppins"/>
          <w:lang w:val="en-GB"/>
        </w:rPr>
        <w:t xml:space="preserve">Eirug </w:t>
      </w:r>
      <w:r w:rsidRPr="007D3679">
        <w:rPr>
          <w:rFonts w:ascii="Poppins" w:hAnsi="Poppins" w:cs="Poppins"/>
          <w:lang w:val="en-GB"/>
        </w:rPr>
        <w:t>(Chair)</w:t>
      </w:r>
    </w:p>
    <w:p w14:paraId="1B7397F5" w14:textId="57F173C5" w:rsidR="00FE35BE" w:rsidRPr="00CB5708" w:rsidRDefault="00FE35BE" w:rsidP="00303072">
      <w:pPr>
        <w:pStyle w:val="ListParagraph"/>
        <w:numPr>
          <w:ilvl w:val="0"/>
          <w:numId w:val="26"/>
        </w:numPr>
        <w:rPr>
          <w:rFonts w:ascii="Poppins" w:hAnsi="Poppins" w:cs="Poppins"/>
          <w:lang w:val="en-GB"/>
        </w:rPr>
      </w:pPr>
      <w:r w:rsidRPr="00CB5708">
        <w:rPr>
          <w:rFonts w:ascii="Poppins" w:hAnsi="Poppins" w:cs="Poppins"/>
          <w:lang w:val="en-GB"/>
        </w:rPr>
        <w:t>Pedr ap Llwyd</w:t>
      </w:r>
    </w:p>
    <w:p w14:paraId="64F323EE" w14:textId="5FCFE4F0" w:rsidR="005E1696" w:rsidRPr="00CB5708" w:rsidRDefault="005E1696" w:rsidP="00303072">
      <w:pPr>
        <w:pStyle w:val="ListParagraph"/>
        <w:numPr>
          <w:ilvl w:val="0"/>
          <w:numId w:val="26"/>
        </w:numPr>
        <w:rPr>
          <w:rFonts w:ascii="Poppins" w:hAnsi="Poppins" w:cs="Poppins"/>
          <w:lang w:val="en-GB"/>
        </w:rPr>
      </w:pPr>
      <w:r w:rsidRPr="00CB5708">
        <w:rPr>
          <w:rFonts w:ascii="Poppins" w:hAnsi="Poppins" w:cs="Poppins"/>
          <w:lang w:val="en-GB"/>
        </w:rPr>
        <w:t>Llinos Roberts</w:t>
      </w:r>
    </w:p>
    <w:p w14:paraId="3B75C5A8" w14:textId="30862967" w:rsidR="00D73B1F" w:rsidRPr="00CB5708" w:rsidRDefault="00D73B1F" w:rsidP="00303072">
      <w:pPr>
        <w:pStyle w:val="ListParagraph"/>
        <w:numPr>
          <w:ilvl w:val="0"/>
          <w:numId w:val="26"/>
        </w:numPr>
        <w:rPr>
          <w:rFonts w:ascii="Poppins" w:hAnsi="Poppins" w:cs="Poppins"/>
          <w:lang w:val="en-GB"/>
        </w:rPr>
      </w:pPr>
      <w:r w:rsidRPr="00CB5708">
        <w:rPr>
          <w:rFonts w:ascii="Poppins" w:hAnsi="Poppins" w:cs="Poppins"/>
          <w:lang w:val="en-GB"/>
        </w:rPr>
        <w:t>Nia Elias</w:t>
      </w:r>
    </w:p>
    <w:p w14:paraId="0A05041A" w14:textId="5AE7F2B1" w:rsidR="004062FE" w:rsidRPr="00CB5708" w:rsidRDefault="004062FE" w:rsidP="004062FE">
      <w:pPr>
        <w:pStyle w:val="ListParagraph"/>
        <w:numPr>
          <w:ilvl w:val="0"/>
          <w:numId w:val="26"/>
        </w:numPr>
        <w:rPr>
          <w:rFonts w:ascii="Poppins" w:hAnsi="Poppins" w:cs="Poppins"/>
          <w:lang w:val="en-GB"/>
        </w:rPr>
      </w:pPr>
      <w:r w:rsidRPr="00CB5708">
        <w:rPr>
          <w:rFonts w:ascii="Poppins" w:hAnsi="Poppins" w:cs="Poppins"/>
          <w:lang w:val="en-GB"/>
        </w:rPr>
        <w:t>Angharad Roberts</w:t>
      </w:r>
    </w:p>
    <w:p w14:paraId="2C1E10D5" w14:textId="36E50B8E" w:rsidR="00D73B1F" w:rsidRPr="00CB5708" w:rsidRDefault="00D73B1F" w:rsidP="00303072">
      <w:pPr>
        <w:pStyle w:val="ListParagraph"/>
        <w:numPr>
          <w:ilvl w:val="0"/>
          <w:numId w:val="26"/>
        </w:numPr>
        <w:rPr>
          <w:rFonts w:ascii="Poppins" w:hAnsi="Poppins" w:cs="Poppins"/>
          <w:lang w:val="en-GB"/>
        </w:rPr>
      </w:pPr>
      <w:r w:rsidRPr="00CB5708">
        <w:rPr>
          <w:rFonts w:ascii="Poppins" w:hAnsi="Poppins" w:cs="Poppins"/>
          <w:lang w:val="en-GB"/>
        </w:rPr>
        <w:t>Meri Huws</w:t>
      </w:r>
    </w:p>
    <w:p w14:paraId="22C8E6ED" w14:textId="431DC90B" w:rsidR="00D60D38" w:rsidRPr="00CB5708" w:rsidRDefault="004062FE" w:rsidP="00303072">
      <w:pPr>
        <w:pStyle w:val="ListParagraph"/>
        <w:numPr>
          <w:ilvl w:val="0"/>
          <w:numId w:val="26"/>
        </w:numPr>
        <w:rPr>
          <w:rFonts w:ascii="Poppins" w:hAnsi="Poppins" w:cs="Poppins"/>
          <w:lang w:val="en-GB"/>
        </w:rPr>
      </w:pPr>
      <w:r w:rsidRPr="007D3679">
        <w:rPr>
          <w:rFonts w:ascii="Poppins" w:hAnsi="Poppins" w:cs="Poppins"/>
          <w:lang w:val="en-GB"/>
        </w:rPr>
        <w:t>Professor</w:t>
      </w:r>
      <w:r w:rsidRPr="00CB5708">
        <w:rPr>
          <w:rFonts w:ascii="Poppins" w:hAnsi="Poppins" w:cs="Poppins"/>
          <w:lang w:val="en-GB"/>
        </w:rPr>
        <w:t xml:space="preserve"> Anwen Jones</w:t>
      </w:r>
    </w:p>
    <w:p w14:paraId="08DE7722" w14:textId="54391DFF" w:rsidR="00303072" w:rsidRPr="00CB5708" w:rsidRDefault="00303072" w:rsidP="00303072">
      <w:pPr>
        <w:pStyle w:val="ListParagraph"/>
        <w:numPr>
          <w:ilvl w:val="0"/>
          <w:numId w:val="26"/>
        </w:numPr>
        <w:rPr>
          <w:rFonts w:ascii="Poppins" w:hAnsi="Poppins" w:cs="Poppins"/>
          <w:lang w:val="en-GB"/>
        </w:rPr>
      </w:pPr>
      <w:r w:rsidRPr="00CB5708">
        <w:rPr>
          <w:rFonts w:ascii="Poppins" w:hAnsi="Poppins" w:cs="Poppins"/>
          <w:lang w:val="en-GB"/>
        </w:rPr>
        <w:t>Ann Beynon</w:t>
      </w:r>
    </w:p>
    <w:p w14:paraId="2E40B460" w14:textId="09DAF4D3" w:rsidR="00303072" w:rsidRPr="00872B93" w:rsidRDefault="00303072" w:rsidP="00303072">
      <w:pPr>
        <w:pStyle w:val="ListParagraph"/>
        <w:numPr>
          <w:ilvl w:val="0"/>
          <w:numId w:val="26"/>
        </w:numPr>
        <w:rPr>
          <w:rFonts w:ascii="Poppins" w:hAnsi="Poppins" w:cs="Poppins"/>
          <w:lang w:val="en-GB"/>
        </w:rPr>
      </w:pPr>
      <w:r w:rsidRPr="007D3679">
        <w:rPr>
          <w:rFonts w:ascii="Poppins" w:hAnsi="Poppins" w:cs="Poppins"/>
          <w:lang w:val="en-GB"/>
        </w:rPr>
        <w:t>Professor</w:t>
      </w:r>
      <w:r w:rsidRPr="00CB5708">
        <w:rPr>
          <w:rFonts w:ascii="Poppins" w:hAnsi="Poppins" w:cs="Poppins"/>
          <w:lang w:val="en-GB"/>
        </w:rPr>
        <w:t xml:space="preserve"> Enlli Thomas</w:t>
      </w:r>
    </w:p>
    <w:p w14:paraId="2FEEF707" w14:textId="322C13D6" w:rsidR="00AF6AA4" w:rsidRPr="00872B93" w:rsidRDefault="00AF6AA4" w:rsidP="00303072">
      <w:pPr>
        <w:pStyle w:val="ListParagraph"/>
        <w:numPr>
          <w:ilvl w:val="0"/>
          <w:numId w:val="26"/>
        </w:numPr>
        <w:rPr>
          <w:rFonts w:ascii="Poppins" w:hAnsi="Poppins" w:cs="Poppins"/>
          <w:lang w:val="en-GB"/>
        </w:rPr>
      </w:pPr>
      <w:r w:rsidRPr="00872B93">
        <w:rPr>
          <w:rFonts w:ascii="Poppins" w:hAnsi="Poppins" w:cs="Poppins"/>
          <w:lang w:val="en-GB"/>
        </w:rPr>
        <w:t>Rhys Evans</w:t>
      </w:r>
    </w:p>
    <w:p w14:paraId="5BA7BD9F" w14:textId="110DA0D7" w:rsidR="00790A66" w:rsidRPr="00872B93" w:rsidRDefault="00FE3366" w:rsidP="00790A66">
      <w:pPr>
        <w:pStyle w:val="ListParagraph"/>
        <w:numPr>
          <w:ilvl w:val="0"/>
          <w:numId w:val="26"/>
        </w:numPr>
        <w:spacing w:after="160" w:line="259" w:lineRule="auto"/>
        <w:rPr>
          <w:rFonts w:ascii="Poppins" w:eastAsiaTheme="majorEastAsia" w:hAnsi="Poppins" w:cs="Poppins"/>
          <w:b/>
          <w:sz w:val="28"/>
          <w:szCs w:val="32"/>
          <w:lang w:val="en-GB"/>
        </w:rPr>
      </w:pPr>
      <w:r w:rsidRPr="00872B93">
        <w:rPr>
          <w:rFonts w:ascii="Poppins" w:hAnsi="Poppins" w:cs="Poppins"/>
          <w:lang w:val="en-GB"/>
        </w:rPr>
        <w:t>John Hayes</w:t>
      </w:r>
      <w:r w:rsidR="00CD1679" w:rsidRPr="00872B93">
        <w:rPr>
          <w:rFonts w:ascii="Poppins" w:hAnsi="Poppins" w:cs="Poppins"/>
          <w:lang w:val="en-GB"/>
        </w:rPr>
        <w:br w:type="page"/>
      </w:r>
    </w:p>
    <w:p w14:paraId="3E01D4A3" w14:textId="6B4CEE89" w:rsidR="00204E8E" w:rsidRPr="00872B93" w:rsidRDefault="00204E8E" w:rsidP="00790A66">
      <w:pPr>
        <w:spacing w:after="160" w:line="259" w:lineRule="auto"/>
        <w:rPr>
          <w:rFonts w:ascii="Poppins" w:hAnsi="Poppins" w:cs="Poppins"/>
          <w:b/>
          <w:bCs/>
          <w:lang w:val="en-GB"/>
        </w:rPr>
      </w:pPr>
      <w:r w:rsidRPr="00872B93">
        <w:rPr>
          <w:rFonts w:ascii="Poppins" w:hAnsi="Poppins" w:cs="Poppins"/>
          <w:b/>
          <w:bCs/>
          <w:lang w:val="en-GB"/>
        </w:rPr>
        <w:lastRenderedPageBreak/>
        <w:t xml:space="preserve">Experience and </w:t>
      </w:r>
      <w:r w:rsidR="00332A79" w:rsidRPr="00872B93">
        <w:rPr>
          <w:rFonts w:ascii="Poppins" w:hAnsi="Poppins" w:cs="Poppins"/>
          <w:b/>
          <w:bCs/>
          <w:lang w:val="en-GB"/>
        </w:rPr>
        <w:t>expertise</w:t>
      </w:r>
      <w:r w:rsidR="009D1774" w:rsidRPr="00872B93">
        <w:rPr>
          <w:rFonts w:ascii="Poppins" w:hAnsi="Poppins" w:cs="Poppins"/>
          <w:b/>
          <w:bCs/>
          <w:lang w:val="en-GB"/>
        </w:rPr>
        <w:t xml:space="preserve"> </w:t>
      </w:r>
      <w:r w:rsidRPr="00872B93">
        <w:rPr>
          <w:rFonts w:ascii="Poppins" w:hAnsi="Poppins" w:cs="Poppins"/>
          <w:b/>
          <w:bCs/>
          <w:lang w:val="en-GB"/>
        </w:rPr>
        <w:t>requirements</w:t>
      </w:r>
    </w:p>
    <w:p w14:paraId="6747583D" w14:textId="36A651E3" w:rsidR="00204E8E" w:rsidRPr="001E27F5" w:rsidRDefault="00204E8E" w:rsidP="00204E8E">
      <w:pPr>
        <w:rPr>
          <w:rFonts w:ascii="Poppins" w:hAnsi="Poppins" w:cs="Poppins"/>
          <w:lang w:val="en-GB"/>
        </w:rPr>
      </w:pPr>
      <w:r w:rsidRPr="00872B93">
        <w:rPr>
          <w:rFonts w:ascii="Poppins" w:hAnsi="Poppins" w:cs="Poppins"/>
          <w:lang w:val="en-GB"/>
        </w:rPr>
        <w:t xml:space="preserve">To enable the Board to meet its responsibilities accurately and effectively, members are expected to contribute a range of skills and experience. The current members have a wealth of experience across </w:t>
      </w:r>
      <w:proofErr w:type="gramStart"/>
      <w:r w:rsidRPr="00872B93">
        <w:rPr>
          <w:rFonts w:ascii="Poppins" w:hAnsi="Poppins" w:cs="Poppins"/>
          <w:lang w:val="en-GB"/>
        </w:rPr>
        <w:t>a number of</w:t>
      </w:r>
      <w:proofErr w:type="gramEnd"/>
      <w:r w:rsidRPr="00872B93">
        <w:rPr>
          <w:rFonts w:ascii="Poppins" w:hAnsi="Poppins" w:cs="Poppins"/>
          <w:lang w:val="en-GB"/>
        </w:rPr>
        <w:t xml:space="preserve"> areas, including from outside the </w:t>
      </w:r>
      <w:r w:rsidRPr="001E27F5">
        <w:rPr>
          <w:rFonts w:ascii="Poppins" w:hAnsi="Poppins" w:cs="Poppins"/>
          <w:lang w:val="en-GB"/>
        </w:rPr>
        <w:t xml:space="preserve">education sector. </w:t>
      </w:r>
    </w:p>
    <w:p w14:paraId="25129DA0" w14:textId="25A03D25" w:rsidR="00204E8E" w:rsidRPr="001E27F5" w:rsidRDefault="00204E8E" w:rsidP="00204E8E">
      <w:pPr>
        <w:rPr>
          <w:rFonts w:ascii="Poppins" w:hAnsi="Poppins" w:cs="Poppins"/>
          <w:lang w:val="en-GB"/>
        </w:rPr>
      </w:pPr>
      <w:r w:rsidRPr="001E27F5">
        <w:rPr>
          <w:rFonts w:ascii="Poppins" w:hAnsi="Poppins" w:cs="Poppins"/>
          <w:lang w:val="en-GB"/>
        </w:rPr>
        <w:t>We are therefore looking for individuals who:</w:t>
      </w:r>
    </w:p>
    <w:p w14:paraId="5635C68F" w14:textId="3B4350E0" w:rsidR="00204E8E" w:rsidRPr="001E27F5" w:rsidRDefault="00D94A26" w:rsidP="00947C84">
      <w:pPr>
        <w:pStyle w:val="ListParagraph"/>
        <w:numPr>
          <w:ilvl w:val="1"/>
          <w:numId w:val="36"/>
        </w:numPr>
        <w:rPr>
          <w:rFonts w:ascii="Poppins" w:hAnsi="Poppins" w:cs="Poppins"/>
          <w:lang w:val="en-GB"/>
        </w:rPr>
      </w:pPr>
      <w:proofErr w:type="gramStart"/>
      <w:r w:rsidRPr="007D3679">
        <w:rPr>
          <w:rFonts w:ascii="Poppins" w:hAnsi="Poppins" w:cs="Poppins"/>
          <w:lang w:val="en-GB"/>
        </w:rPr>
        <w:t>are</w:t>
      </w:r>
      <w:r w:rsidRPr="001E27F5">
        <w:rPr>
          <w:rFonts w:ascii="Poppins" w:hAnsi="Poppins" w:cs="Poppins"/>
          <w:lang w:val="en-GB"/>
        </w:rPr>
        <w:t xml:space="preserve"> </w:t>
      </w:r>
      <w:r w:rsidR="00204E8E" w:rsidRPr="001E27F5">
        <w:rPr>
          <w:rFonts w:ascii="Poppins" w:hAnsi="Poppins" w:cs="Poppins"/>
          <w:lang w:val="en-GB"/>
        </w:rPr>
        <w:t>able to</w:t>
      </w:r>
      <w:proofErr w:type="gramEnd"/>
      <w:r w:rsidR="00204E8E" w:rsidRPr="001E27F5">
        <w:rPr>
          <w:rFonts w:ascii="Poppins" w:hAnsi="Poppins" w:cs="Poppins"/>
          <w:lang w:val="en-GB"/>
        </w:rPr>
        <w:t xml:space="preserve"> lead strategically at a high level, contributing to setting the Coleg's long-term direction and effectively monitoring </w:t>
      </w:r>
      <w:proofErr w:type="gramStart"/>
      <w:r w:rsidR="00204E8E" w:rsidRPr="001E27F5">
        <w:rPr>
          <w:rFonts w:ascii="Poppins" w:hAnsi="Poppins" w:cs="Poppins"/>
          <w:lang w:val="en-GB"/>
        </w:rPr>
        <w:t>performance</w:t>
      </w:r>
      <w:r w:rsidRPr="007D3679">
        <w:rPr>
          <w:rFonts w:ascii="Poppins" w:hAnsi="Poppins" w:cs="Poppins"/>
          <w:lang w:val="en-GB"/>
        </w:rPr>
        <w:t>;</w:t>
      </w:r>
      <w:proofErr w:type="gramEnd"/>
    </w:p>
    <w:p w14:paraId="61615D49" w14:textId="7A24895C" w:rsidR="008D3BEE" w:rsidRPr="001E27F5" w:rsidRDefault="00D94A26" w:rsidP="007874F0">
      <w:pPr>
        <w:pStyle w:val="ListParagraph"/>
        <w:numPr>
          <w:ilvl w:val="1"/>
          <w:numId w:val="36"/>
        </w:numPr>
        <w:rPr>
          <w:rFonts w:ascii="Poppins" w:hAnsi="Poppins" w:cs="Poppins"/>
          <w:lang w:val="en-GB"/>
        </w:rPr>
      </w:pPr>
      <w:proofErr w:type="gramStart"/>
      <w:r w:rsidRPr="007D3679">
        <w:rPr>
          <w:rFonts w:ascii="Poppins" w:hAnsi="Poppins" w:cs="Poppins"/>
          <w:lang w:val="en-GB"/>
        </w:rPr>
        <w:t>have</w:t>
      </w:r>
      <w:r w:rsidRPr="001E27F5">
        <w:rPr>
          <w:rFonts w:ascii="Poppins" w:hAnsi="Poppins" w:cs="Poppins"/>
          <w:lang w:val="en-GB"/>
        </w:rPr>
        <w:t xml:space="preserve"> </w:t>
      </w:r>
      <w:r w:rsidR="02B5C256" w:rsidRPr="001E27F5">
        <w:rPr>
          <w:rFonts w:ascii="Poppins" w:hAnsi="Poppins" w:cs="Poppins"/>
          <w:lang w:val="en-GB"/>
        </w:rPr>
        <w:t>the ability to</w:t>
      </w:r>
      <w:proofErr w:type="gramEnd"/>
      <w:r w:rsidR="02B5C256" w:rsidRPr="001E27F5">
        <w:rPr>
          <w:rFonts w:ascii="Poppins" w:hAnsi="Poppins" w:cs="Poppins"/>
          <w:lang w:val="en-GB"/>
        </w:rPr>
        <w:t xml:space="preserve"> think independently and to challenge constructively, contributing eagerly to the Board's </w:t>
      </w:r>
      <w:proofErr w:type="gramStart"/>
      <w:r w:rsidR="02B5C256" w:rsidRPr="001E27F5">
        <w:rPr>
          <w:rFonts w:ascii="Poppins" w:hAnsi="Poppins" w:cs="Poppins"/>
          <w:lang w:val="en-GB"/>
        </w:rPr>
        <w:t>deliberations;</w:t>
      </w:r>
      <w:proofErr w:type="gramEnd"/>
    </w:p>
    <w:p w14:paraId="44562511" w14:textId="20828495" w:rsidR="002040A8" w:rsidRPr="001E27F5" w:rsidRDefault="00CB6587" w:rsidP="007874F0">
      <w:pPr>
        <w:pStyle w:val="ListParagraph"/>
        <w:numPr>
          <w:ilvl w:val="1"/>
          <w:numId w:val="36"/>
        </w:numPr>
        <w:rPr>
          <w:rFonts w:ascii="Poppins" w:hAnsi="Poppins" w:cs="Poppins"/>
          <w:lang w:val="en-GB"/>
        </w:rPr>
      </w:pPr>
      <w:r w:rsidRPr="007D3679">
        <w:rPr>
          <w:rFonts w:ascii="Poppins" w:hAnsi="Poppins" w:cs="Poppins"/>
          <w:lang w:val="en-GB"/>
        </w:rPr>
        <w:t>have</w:t>
      </w:r>
      <w:r w:rsidRPr="001E27F5">
        <w:rPr>
          <w:rFonts w:ascii="Poppins" w:hAnsi="Poppins" w:cs="Poppins"/>
          <w:lang w:val="en-GB"/>
        </w:rPr>
        <w:t xml:space="preserve"> </w:t>
      </w:r>
      <w:r w:rsidR="002040A8" w:rsidRPr="001E27F5">
        <w:rPr>
          <w:rFonts w:ascii="Poppins" w:hAnsi="Poppins" w:cs="Poppins"/>
          <w:lang w:val="en-GB"/>
        </w:rPr>
        <w:t xml:space="preserve">with values that align with the </w:t>
      </w:r>
      <w:r w:rsidRPr="007D3679">
        <w:rPr>
          <w:rFonts w:ascii="Poppins" w:hAnsi="Poppins" w:cs="Poppins"/>
          <w:lang w:val="en-GB"/>
        </w:rPr>
        <w:t xml:space="preserve">Coleg’s </w:t>
      </w:r>
      <w:r w:rsidR="002040A8" w:rsidRPr="007D3679">
        <w:rPr>
          <w:rFonts w:ascii="Poppins" w:hAnsi="Poppins" w:cs="Poppins"/>
          <w:lang w:val="en-GB"/>
        </w:rPr>
        <w:t>vision and purpose</w:t>
      </w:r>
      <w:r w:rsidR="002040A8" w:rsidRPr="001E27F5">
        <w:rPr>
          <w:rFonts w:ascii="Poppins" w:hAnsi="Poppins" w:cs="Poppins"/>
          <w:lang w:val="en-GB"/>
        </w:rPr>
        <w:t>.</w:t>
      </w:r>
    </w:p>
    <w:p w14:paraId="16B6FCD3" w14:textId="282D7961" w:rsidR="002040A8" w:rsidRPr="00872B93" w:rsidRDefault="00B86276" w:rsidP="00204E8E">
      <w:pPr>
        <w:rPr>
          <w:rFonts w:ascii="Poppins" w:hAnsi="Poppins" w:cs="Poppins"/>
          <w:lang w:val="en-GB"/>
        </w:rPr>
      </w:pPr>
      <w:r w:rsidRPr="00872B93">
        <w:rPr>
          <w:rFonts w:ascii="Poppins" w:hAnsi="Poppins" w:cs="Poppins"/>
          <w:lang w:val="en-GB"/>
        </w:rPr>
        <w:t xml:space="preserve">An understanding of the tertiary education sector (post-compulsory education), and the challenges and opportunities facing the sector is essential for this role, and practical and recent experience of the sector would be desirable. </w:t>
      </w:r>
    </w:p>
    <w:p w14:paraId="734ED7CB" w14:textId="4A250E7C" w:rsidR="00204E8E" w:rsidRPr="00872B93" w:rsidRDefault="00204E8E" w:rsidP="00204E8E">
      <w:pPr>
        <w:rPr>
          <w:rFonts w:ascii="Poppins" w:hAnsi="Poppins" w:cs="Poppins"/>
          <w:lang w:val="en-GB"/>
        </w:rPr>
      </w:pPr>
      <w:r w:rsidRPr="00872B93">
        <w:rPr>
          <w:rFonts w:ascii="Poppins" w:hAnsi="Poppins" w:cs="Poppins"/>
          <w:lang w:val="en-GB"/>
        </w:rPr>
        <w:t xml:space="preserve">The Coleg is also keen to ensure that the Board reflects the population of the whole of Wales. We welcome applications from individuals from a wide range of ages, backgrounds and geographical areas. We welcome applications from </w:t>
      </w:r>
      <w:r w:rsidRPr="00E15E1D">
        <w:rPr>
          <w:rFonts w:ascii="Poppins" w:hAnsi="Poppins" w:cs="Poppins"/>
          <w:lang w:val="en-GB"/>
        </w:rPr>
        <w:t>Black and Asian and Minority Ethnic</w:t>
      </w:r>
      <w:r w:rsidR="00CC1680" w:rsidRPr="00E15E1D">
        <w:rPr>
          <w:rFonts w:ascii="Poppins" w:hAnsi="Poppins" w:cs="Poppins"/>
          <w:lang w:val="en-GB"/>
        </w:rPr>
        <w:t xml:space="preserve"> individuals</w:t>
      </w:r>
      <w:r w:rsidRPr="00E15E1D">
        <w:rPr>
          <w:rFonts w:ascii="Poppins" w:hAnsi="Poppins" w:cs="Poppins"/>
          <w:lang w:val="en-GB"/>
        </w:rPr>
        <w:t xml:space="preserve">, recognising the value of </w:t>
      </w:r>
      <w:r w:rsidR="00CB6587" w:rsidRPr="00E15E1D">
        <w:rPr>
          <w:rFonts w:ascii="Poppins" w:hAnsi="Poppins" w:cs="Poppins"/>
          <w:lang w:val="en-GB"/>
        </w:rPr>
        <w:t>diverse</w:t>
      </w:r>
      <w:r w:rsidRPr="00E15E1D">
        <w:rPr>
          <w:rFonts w:ascii="Poppins" w:hAnsi="Poppins" w:cs="Poppins"/>
          <w:lang w:val="en-GB"/>
        </w:rPr>
        <w:t xml:space="preserve"> perspectives and experiences in informing the work of the</w:t>
      </w:r>
      <w:r w:rsidRPr="00872B93">
        <w:rPr>
          <w:rFonts w:ascii="Poppins" w:hAnsi="Poppins" w:cs="Poppins"/>
          <w:lang w:val="en-GB"/>
        </w:rPr>
        <w:t xml:space="preserve"> Board.</w:t>
      </w:r>
    </w:p>
    <w:p w14:paraId="208FF3DF" w14:textId="13D9AC2E" w:rsidR="00784778" w:rsidRPr="00872B93" w:rsidRDefault="00E372AF" w:rsidP="00E372AF">
      <w:pPr>
        <w:spacing w:after="160" w:line="259" w:lineRule="auto"/>
        <w:rPr>
          <w:rFonts w:ascii="Poppins" w:eastAsiaTheme="majorEastAsia" w:hAnsi="Poppins" w:cs="Poppins"/>
          <w:b/>
          <w:bCs/>
          <w:sz w:val="28"/>
          <w:szCs w:val="32"/>
          <w:lang w:val="en-GB"/>
        </w:rPr>
      </w:pPr>
      <w:r w:rsidRPr="00872B93">
        <w:rPr>
          <w:rFonts w:ascii="Poppins" w:hAnsi="Poppins" w:cs="Poppins"/>
          <w:lang w:val="en-GB"/>
        </w:rPr>
        <w:br w:type="page"/>
      </w:r>
      <w:r w:rsidR="00784778" w:rsidRPr="00872B93">
        <w:rPr>
          <w:rFonts w:ascii="Poppins" w:hAnsi="Poppins" w:cs="Poppins"/>
          <w:b/>
          <w:bCs/>
          <w:lang w:val="en-GB"/>
        </w:rPr>
        <w:lastRenderedPageBreak/>
        <w:t>Board Member role specification</w:t>
      </w:r>
    </w:p>
    <w:p w14:paraId="7BE86A78" w14:textId="1798CCED" w:rsidR="00784778" w:rsidRPr="00872B93" w:rsidRDefault="005B7B0E" w:rsidP="003B5904">
      <w:pPr>
        <w:rPr>
          <w:rFonts w:ascii="Poppins" w:hAnsi="Poppins" w:cs="Poppins"/>
          <w:lang w:val="en-GB"/>
        </w:rPr>
      </w:pPr>
      <w:r w:rsidRPr="00872B93">
        <w:rPr>
          <w:rFonts w:ascii="Poppins" w:hAnsi="Poppins" w:cs="Poppins"/>
          <w:lang w:val="en-GB"/>
        </w:rPr>
        <w:t xml:space="preserve">The role of a Board Member includes: </w:t>
      </w:r>
    </w:p>
    <w:p w14:paraId="44332810" w14:textId="2794C506" w:rsidR="00784778" w:rsidRPr="00971FEB" w:rsidRDefault="008A740E" w:rsidP="00057F19">
      <w:pPr>
        <w:pStyle w:val="ListParagraph"/>
        <w:numPr>
          <w:ilvl w:val="0"/>
          <w:numId w:val="27"/>
        </w:numPr>
        <w:rPr>
          <w:rFonts w:ascii="Poppins" w:hAnsi="Poppins" w:cs="Poppins"/>
          <w:lang w:val="en-GB"/>
        </w:rPr>
      </w:pPr>
      <w:r w:rsidRPr="007D3679">
        <w:rPr>
          <w:rFonts w:ascii="Poppins" w:hAnsi="Poppins" w:cs="Poppins"/>
          <w:lang w:val="en-GB"/>
        </w:rPr>
        <w:t>P</w:t>
      </w:r>
      <w:r w:rsidR="00D260DC" w:rsidRPr="007D3679">
        <w:rPr>
          <w:rFonts w:ascii="Poppins" w:hAnsi="Poppins" w:cs="Poppins"/>
          <w:lang w:val="en-GB"/>
        </w:rPr>
        <w:t>repar</w:t>
      </w:r>
      <w:r w:rsidRPr="007D3679">
        <w:rPr>
          <w:rFonts w:ascii="Poppins" w:hAnsi="Poppins" w:cs="Poppins"/>
          <w:lang w:val="en-GB"/>
        </w:rPr>
        <w:t>ing</w:t>
      </w:r>
      <w:r w:rsidR="00D260DC" w:rsidRPr="007D3679">
        <w:rPr>
          <w:rFonts w:ascii="Poppins" w:hAnsi="Poppins" w:cs="Poppins"/>
          <w:lang w:val="en-GB"/>
        </w:rPr>
        <w:t xml:space="preserve"> for, and attend</w:t>
      </w:r>
      <w:r w:rsidRPr="007D3679">
        <w:rPr>
          <w:rFonts w:ascii="Poppins" w:hAnsi="Poppins" w:cs="Poppins"/>
          <w:lang w:val="en-GB"/>
        </w:rPr>
        <w:t>ing</w:t>
      </w:r>
      <w:r w:rsidR="00D260DC" w:rsidRPr="00971FEB">
        <w:rPr>
          <w:rFonts w:ascii="Poppins" w:hAnsi="Poppins" w:cs="Poppins"/>
          <w:lang w:val="en-GB"/>
        </w:rPr>
        <w:t xml:space="preserve">, all meetings of the Board, contributing to key strategic discussions and decisions that inform the direction of the </w:t>
      </w:r>
      <w:proofErr w:type="gramStart"/>
      <w:r w:rsidR="00D260DC" w:rsidRPr="00971FEB">
        <w:rPr>
          <w:rFonts w:ascii="Poppins" w:hAnsi="Poppins" w:cs="Poppins"/>
          <w:lang w:val="en-GB"/>
        </w:rPr>
        <w:t>Coleg;</w:t>
      </w:r>
      <w:proofErr w:type="gramEnd"/>
      <w:r w:rsidR="00D260DC" w:rsidRPr="00971FEB">
        <w:rPr>
          <w:rFonts w:ascii="Poppins" w:hAnsi="Poppins" w:cs="Poppins"/>
          <w:lang w:val="en-GB"/>
        </w:rPr>
        <w:t xml:space="preserve"> </w:t>
      </w:r>
    </w:p>
    <w:p w14:paraId="04289D15" w14:textId="0A8B9EFE" w:rsidR="008014B1" w:rsidRPr="00825A68" w:rsidRDefault="00784778" w:rsidP="008014B1">
      <w:pPr>
        <w:pStyle w:val="ListParagraph"/>
        <w:numPr>
          <w:ilvl w:val="0"/>
          <w:numId w:val="27"/>
        </w:numPr>
        <w:rPr>
          <w:rFonts w:ascii="Poppins" w:hAnsi="Poppins" w:cs="Poppins"/>
          <w:lang w:val="en-GB"/>
        </w:rPr>
      </w:pPr>
      <w:r w:rsidRPr="00971FEB">
        <w:rPr>
          <w:rFonts w:ascii="Poppins" w:hAnsi="Poppins" w:cs="Poppins"/>
          <w:lang w:val="en-GB"/>
        </w:rPr>
        <w:t xml:space="preserve">Working closely with the Chair and Chief Executive, offering advice and support in relation to policy </w:t>
      </w:r>
      <w:r w:rsidRPr="00825A68">
        <w:rPr>
          <w:rFonts w:ascii="Poppins" w:hAnsi="Poppins" w:cs="Poppins"/>
          <w:lang w:val="en-GB"/>
        </w:rPr>
        <w:t xml:space="preserve">making, development and implementation, as well as achieving the Coleg's strategic </w:t>
      </w:r>
      <w:proofErr w:type="gramStart"/>
      <w:r w:rsidRPr="00825A68">
        <w:rPr>
          <w:rFonts w:ascii="Poppins" w:hAnsi="Poppins" w:cs="Poppins"/>
          <w:lang w:val="en-GB"/>
        </w:rPr>
        <w:t>objectives;</w:t>
      </w:r>
      <w:proofErr w:type="gramEnd"/>
    </w:p>
    <w:p w14:paraId="251EDAD7" w14:textId="115730BA" w:rsidR="008014B1" w:rsidRPr="00825A68" w:rsidRDefault="008A740E" w:rsidP="008014B1">
      <w:pPr>
        <w:pStyle w:val="ListParagraph"/>
        <w:numPr>
          <w:ilvl w:val="0"/>
          <w:numId w:val="27"/>
        </w:numPr>
        <w:rPr>
          <w:rFonts w:ascii="Poppins" w:hAnsi="Poppins" w:cs="Poppins"/>
          <w:lang w:val="en-GB"/>
        </w:rPr>
      </w:pPr>
      <w:r w:rsidRPr="007D3679">
        <w:rPr>
          <w:rFonts w:ascii="Poppins" w:hAnsi="Poppins" w:cs="Poppins"/>
          <w:lang w:val="en-GB"/>
        </w:rPr>
        <w:t>Providing</w:t>
      </w:r>
      <w:r w:rsidRPr="00825A68">
        <w:rPr>
          <w:rFonts w:ascii="Poppins" w:hAnsi="Poppins" w:cs="Poppins"/>
          <w:lang w:val="en-GB"/>
        </w:rPr>
        <w:t xml:space="preserve"> </w:t>
      </w:r>
      <w:r w:rsidR="008B0BB1" w:rsidRPr="00825A68">
        <w:rPr>
          <w:rFonts w:ascii="Poppins" w:hAnsi="Poppins" w:cs="Poppins"/>
          <w:lang w:val="en-GB"/>
        </w:rPr>
        <w:t xml:space="preserve">authoritative and timely advice to the Chair and Chief Executive, as required, between formal </w:t>
      </w:r>
      <w:proofErr w:type="gramStart"/>
      <w:r w:rsidR="008B0BB1" w:rsidRPr="00825A68">
        <w:rPr>
          <w:rFonts w:ascii="Poppins" w:hAnsi="Poppins" w:cs="Poppins"/>
          <w:lang w:val="en-GB"/>
        </w:rPr>
        <w:t>meetings;</w:t>
      </w:r>
      <w:proofErr w:type="gramEnd"/>
    </w:p>
    <w:p w14:paraId="2BBE2407" w14:textId="58F5163A" w:rsidR="008014B1" w:rsidRPr="00825A68" w:rsidRDefault="009911D7" w:rsidP="008014B1">
      <w:pPr>
        <w:pStyle w:val="ListParagraph"/>
        <w:numPr>
          <w:ilvl w:val="0"/>
          <w:numId w:val="27"/>
        </w:numPr>
        <w:rPr>
          <w:rFonts w:ascii="Poppins" w:hAnsi="Poppins" w:cs="Poppins"/>
          <w:lang w:val="en-GB"/>
        </w:rPr>
      </w:pPr>
      <w:r w:rsidRPr="007D3679">
        <w:rPr>
          <w:rFonts w:ascii="Poppins" w:hAnsi="Poppins" w:cs="Poppins"/>
          <w:lang w:val="en-GB"/>
        </w:rPr>
        <w:t>To c</w:t>
      </w:r>
      <w:r w:rsidR="008B0BB1" w:rsidRPr="00825A68">
        <w:rPr>
          <w:rFonts w:ascii="Poppins" w:hAnsi="Poppins" w:cs="Poppins"/>
          <w:lang w:val="en-GB"/>
        </w:rPr>
        <w:t xml:space="preserve">hair or be a member of the standing committees of the Board and the Coleg, as required, contributing to more detailed work and committee </w:t>
      </w:r>
      <w:proofErr w:type="gramStart"/>
      <w:r w:rsidR="008B0BB1" w:rsidRPr="00825A68">
        <w:rPr>
          <w:rFonts w:ascii="Poppins" w:hAnsi="Poppins" w:cs="Poppins"/>
          <w:lang w:val="en-GB"/>
        </w:rPr>
        <w:t>decisions;</w:t>
      </w:r>
      <w:proofErr w:type="gramEnd"/>
    </w:p>
    <w:p w14:paraId="3878E3AE" w14:textId="4D6293EC" w:rsidR="008014B1" w:rsidRPr="00825A68" w:rsidRDefault="008014B1" w:rsidP="008014B1">
      <w:pPr>
        <w:pStyle w:val="ListParagraph"/>
        <w:numPr>
          <w:ilvl w:val="0"/>
          <w:numId w:val="27"/>
        </w:numPr>
        <w:rPr>
          <w:rFonts w:ascii="Poppins" w:hAnsi="Poppins" w:cs="Poppins"/>
          <w:lang w:val="en-GB"/>
        </w:rPr>
      </w:pPr>
      <w:r w:rsidRPr="007D3679">
        <w:rPr>
          <w:rFonts w:ascii="Poppins" w:hAnsi="Poppins" w:cs="Poppins"/>
          <w:lang w:val="en-GB"/>
        </w:rPr>
        <w:t>Contribut</w:t>
      </w:r>
      <w:r w:rsidR="009911D7" w:rsidRPr="007D3679">
        <w:rPr>
          <w:rFonts w:ascii="Poppins" w:hAnsi="Poppins" w:cs="Poppins"/>
          <w:lang w:val="en-GB"/>
        </w:rPr>
        <w:t>ing</w:t>
      </w:r>
      <w:r w:rsidRPr="00825A68">
        <w:rPr>
          <w:rFonts w:ascii="Poppins" w:hAnsi="Poppins" w:cs="Poppins"/>
          <w:lang w:val="en-GB"/>
        </w:rPr>
        <w:t xml:space="preserve"> to the overall effectiveness of</w:t>
      </w:r>
      <w:r w:rsidRPr="00872B93">
        <w:rPr>
          <w:rFonts w:ascii="Poppins" w:hAnsi="Poppins" w:cs="Poppins"/>
          <w:lang w:val="en-GB"/>
        </w:rPr>
        <w:t xml:space="preserve"> the Board and its committees, maintaining the highest standards of </w:t>
      </w:r>
      <w:r w:rsidRPr="00825A68">
        <w:rPr>
          <w:rFonts w:ascii="Poppins" w:hAnsi="Poppins" w:cs="Poppins"/>
          <w:lang w:val="en-GB"/>
        </w:rPr>
        <w:t xml:space="preserve">corporate governance, integrity and </w:t>
      </w:r>
      <w:proofErr w:type="gramStart"/>
      <w:r w:rsidRPr="00825A68">
        <w:rPr>
          <w:rFonts w:ascii="Poppins" w:hAnsi="Poppins" w:cs="Poppins"/>
          <w:lang w:val="en-GB"/>
        </w:rPr>
        <w:t>fairness;</w:t>
      </w:r>
      <w:proofErr w:type="gramEnd"/>
    </w:p>
    <w:p w14:paraId="3B88F1B0" w14:textId="59D1B14E" w:rsidR="004854B1" w:rsidRPr="00825A68" w:rsidRDefault="009911D7" w:rsidP="007C5F7C">
      <w:pPr>
        <w:pStyle w:val="ListParagraph"/>
        <w:numPr>
          <w:ilvl w:val="0"/>
          <w:numId w:val="27"/>
        </w:numPr>
        <w:rPr>
          <w:rFonts w:ascii="Poppins" w:hAnsi="Poppins" w:cs="Poppins"/>
          <w:szCs w:val="24"/>
          <w:lang w:val="en-GB"/>
        </w:rPr>
      </w:pPr>
      <w:r w:rsidRPr="007D3679">
        <w:rPr>
          <w:rFonts w:ascii="Poppins" w:hAnsi="Poppins" w:cs="Poppins"/>
          <w:lang w:val="en-GB"/>
        </w:rPr>
        <w:t>S</w:t>
      </w:r>
      <w:r w:rsidR="000704ED" w:rsidRPr="007D3679">
        <w:rPr>
          <w:rFonts w:ascii="Poppins" w:hAnsi="Poppins" w:cs="Poppins"/>
          <w:lang w:val="en-GB"/>
        </w:rPr>
        <w:t>upport</w:t>
      </w:r>
      <w:r w:rsidRPr="007D3679">
        <w:rPr>
          <w:rFonts w:ascii="Poppins" w:hAnsi="Poppins" w:cs="Poppins"/>
          <w:lang w:val="en-GB"/>
        </w:rPr>
        <w:t>in</w:t>
      </w:r>
      <w:r w:rsidR="00CB2504" w:rsidRPr="007D3679">
        <w:rPr>
          <w:rFonts w:ascii="Poppins" w:hAnsi="Poppins" w:cs="Poppins"/>
          <w:lang w:val="en-GB"/>
        </w:rPr>
        <w:t>g</w:t>
      </w:r>
      <w:r w:rsidR="000704ED" w:rsidRPr="00825A68">
        <w:rPr>
          <w:rFonts w:ascii="Poppins" w:hAnsi="Poppins" w:cs="Poppins"/>
          <w:lang w:val="en-GB"/>
        </w:rPr>
        <w:t xml:space="preserve"> the Coleg to work effectively with the third sector in Wales, stakeholders and other relevant </w:t>
      </w:r>
      <w:r w:rsidR="000704ED" w:rsidRPr="007D3679">
        <w:rPr>
          <w:rFonts w:ascii="Poppins" w:hAnsi="Poppins" w:cs="Poppins"/>
          <w:lang w:val="en-GB"/>
        </w:rPr>
        <w:t>bodies.</w:t>
      </w:r>
    </w:p>
    <w:p w14:paraId="6BE7731F" w14:textId="6730E317" w:rsidR="00784778" w:rsidRPr="00872B93" w:rsidRDefault="00784778" w:rsidP="00EA487E">
      <w:pPr>
        <w:pStyle w:val="Heading1"/>
        <w:rPr>
          <w:rFonts w:ascii="Poppins" w:hAnsi="Poppins" w:cs="Poppins"/>
          <w:b w:val="0"/>
          <w:lang w:val="en-GB"/>
        </w:rPr>
      </w:pPr>
      <w:r w:rsidRPr="00872B93">
        <w:rPr>
          <w:rFonts w:ascii="Poppins" w:hAnsi="Poppins" w:cs="Poppins"/>
          <w:lang w:val="en-GB"/>
        </w:rPr>
        <w:t>Person Specification</w:t>
      </w:r>
    </w:p>
    <w:p w14:paraId="2091F438" w14:textId="242C4854" w:rsidR="00AC2182" w:rsidRPr="00872B93" w:rsidRDefault="00AC2182" w:rsidP="00AC2182">
      <w:pPr>
        <w:pStyle w:val="ListParagraph"/>
        <w:numPr>
          <w:ilvl w:val="0"/>
          <w:numId w:val="31"/>
        </w:numPr>
        <w:rPr>
          <w:rFonts w:ascii="Poppins" w:hAnsi="Poppins" w:cs="Poppins"/>
          <w:lang w:val="en-GB"/>
        </w:rPr>
      </w:pPr>
      <w:r w:rsidRPr="00872B93">
        <w:rPr>
          <w:rFonts w:ascii="Poppins" w:hAnsi="Poppins" w:cs="Poppins"/>
          <w:lang w:val="en-GB"/>
        </w:rPr>
        <w:t>Ability to think and make strategic decisions across a wide range of complex issues, as well as the ability to work together effectively as part of a team to support collective decisions.</w:t>
      </w:r>
    </w:p>
    <w:p w14:paraId="1A52C15E" w14:textId="51DF8001" w:rsidR="00AC2182" w:rsidRPr="00872B93" w:rsidRDefault="002A1C7F" w:rsidP="00AC2182">
      <w:pPr>
        <w:pStyle w:val="ListParagraph"/>
        <w:numPr>
          <w:ilvl w:val="0"/>
          <w:numId w:val="31"/>
        </w:numPr>
        <w:rPr>
          <w:rFonts w:ascii="Poppins" w:hAnsi="Poppins" w:cs="Poppins"/>
          <w:lang w:val="en-GB"/>
        </w:rPr>
      </w:pPr>
      <w:r w:rsidRPr="00872B93">
        <w:rPr>
          <w:rFonts w:ascii="Poppins" w:hAnsi="Poppins" w:cs="Poppins"/>
          <w:lang w:val="en-GB"/>
        </w:rPr>
        <w:t xml:space="preserve">Be able to communicate clearly and confidently at Board </w:t>
      </w:r>
      <w:proofErr w:type="gramStart"/>
      <w:r w:rsidRPr="00872B93">
        <w:rPr>
          <w:rFonts w:ascii="Poppins" w:hAnsi="Poppins" w:cs="Poppins"/>
          <w:lang w:val="en-GB"/>
        </w:rPr>
        <w:t>level;</w:t>
      </w:r>
      <w:proofErr w:type="gramEnd"/>
    </w:p>
    <w:p w14:paraId="73D0EF63" w14:textId="063E76C4" w:rsidR="00AC2182" w:rsidRPr="00872B93" w:rsidRDefault="002A1C7F" w:rsidP="00AC2182">
      <w:pPr>
        <w:pStyle w:val="ListParagraph"/>
        <w:numPr>
          <w:ilvl w:val="0"/>
          <w:numId w:val="31"/>
        </w:numPr>
        <w:rPr>
          <w:rFonts w:ascii="Poppins" w:hAnsi="Poppins" w:cs="Poppins"/>
          <w:lang w:val="en-GB"/>
        </w:rPr>
      </w:pPr>
      <w:r w:rsidRPr="00872B93">
        <w:rPr>
          <w:rFonts w:ascii="Poppins" w:hAnsi="Poppins" w:cs="Poppins"/>
          <w:lang w:val="en-GB"/>
        </w:rPr>
        <w:lastRenderedPageBreak/>
        <w:t>A commitment to ensuring the highest quality service, promoting efficiency and effectiveness.</w:t>
      </w:r>
    </w:p>
    <w:p w14:paraId="317CAAAB" w14:textId="255EECDC" w:rsidR="00AC2182" w:rsidRPr="00872B93" w:rsidRDefault="001A7AD9" w:rsidP="00AC2182">
      <w:pPr>
        <w:pStyle w:val="ListParagraph"/>
        <w:numPr>
          <w:ilvl w:val="0"/>
          <w:numId w:val="31"/>
        </w:numPr>
        <w:rPr>
          <w:rFonts w:ascii="Poppins" w:hAnsi="Poppins" w:cs="Poppins"/>
          <w:lang w:val="en-GB"/>
        </w:rPr>
      </w:pPr>
      <w:r w:rsidRPr="00872B93">
        <w:rPr>
          <w:rFonts w:ascii="Poppins" w:hAnsi="Poppins" w:cs="Poppins"/>
          <w:lang w:val="en-GB"/>
        </w:rPr>
        <w:t xml:space="preserve">Understanding of Welsh-medium tertiary </w:t>
      </w:r>
      <w:proofErr w:type="gramStart"/>
      <w:r w:rsidRPr="00872B93">
        <w:rPr>
          <w:rFonts w:ascii="Poppins" w:hAnsi="Poppins" w:cs="Poppins"/>
          <w:lang w:val="en-GB"/>
        </w:rPr>
        <w:t>education;</w:t>
      </w:r>
      <w:proofErr w:type="gramEnd"/>
    </w:p>
    <w:p w14:paraId="16AC25C9" w14:textId="6DCF2A2A" w:rsidR="00AC2182" w:rsidRPr="00872B93" w:rsidRDefault="001A7AD9" w:rsidP="00AC2182">
      <w:pPr>
        <w:pStyle w:val="ListParagraph"/>
        <w:numPr>
          <w:ilvl w:val="0"/>
          <w:numId w:val="31"/>
        </w:numPr>
        <w:rPr>
          <w:rFonts w:ascii="Poppins" w:hAnsi="Poppins" w:cs="Poppins"/>
          <w:lang w:val="en-GB"/>
        </w:rPr>
      </w:pPr>
      <w:r w:rsidRPr="00872B93">
        <w:rPr>
          <w:rFonts w:ascii="Poppins" w:hAnsi="Poppins" w:cs="Poppins"/>
          <w:lang w:val="en-GB"/>
        </w:rPr>
        <w:t>To be able to link that understanding of tertiary education to the social, economic and cultural context in Wales, reflecting the interests of the Welsh language and the needs of individuals, communities and employers.</w:t>
      </w:r>
    </w:p>
    <w:p w14:paraId="65324451" w14:textId="2BFCB9A5" w:rsidR="00AC2182" w:rsidRPr="00872B93" w:rsidRDefault="00984013" w:rsidP="00AC2182">
      <w:pPr>
        <w:pStyle w:val="ListParagraph"/>
        <w:numPr>
          <w:ilvl w:val="0"/>
          <w:numId w:val="31"/>
        </w:numPr>
        <w:rPr>
          <w:rFonts w:ascii="Poppins" w:hAnsi="Poppins" w:cs="Poppins"/>
          <w:lang w:val="en-GB"/>
        </w:rPr>
      </w:pPr>
      <w:r w:rsidRPr="00872B93">
        <w:rPr>
          <w:rFonts w:ascii="Poppins" w:hAnsi="Poppins" w:cs="Poppins"/>
          <w:lang w:val="en-GB"/>
        </w:rPr>
        <w:t>A clear commitment to the Seven Principles of Public Life (Nolan), along with an understanding of equality issues and a willingness to challenge any discriminatory procedures.</w:t>
      </w:r>
    </w:p>
    <w:p w14:paraId="5473CF63" w14:textId="65631B79" w:rsidR="00AC2182" w:rsidRPr="00872B93" w:rsidRDefault="00CD6623" w:rsidP="00AC2182">
      <w:pPr>
        <w:pStyle w:val="ListParagraph"/>
        <w:numPr>
          <w:ilvl w:val="0"/>
          <w:numId w:val="31"/>
        </w:numPr>
        <w:rPr>
          <w:rFonts w:ascii="Poppins" w:hAnsi="Poppins" w:cs="Poppins"/>
          <w:lang w:val="en-GB"/>
        </w:rPr>
      </w:pPr>
      <w:r w:rsidRPr="00872B93">
        <w:rPr>
          <w:rFonts w:ascii="Poppins" w:hAnsi="Poppins" w:cs="Poppins"/>
          <w:lang w:val="en-GB"/>
        </w:rPr>
        <w:t>A commitment to act in the best interests of the Coleg</w:t>
      </w:r>
      <w:r w:rsidR="00ED3D7A" w:rsidRPr="00872B93">
        <w:rPr>
          <w:rFonts w:ascii="Poppins" w:hAnsi="Poppins" w:cs="Poppins"/>
          <w:lang w:val="en-GB"/>
        </w:rPr>
        <w:t xml:space="preserve"> </w:t>
      </w:r>
      <w:r w:rsidRPr="00872B93">
        <w:rPr>
          <w:rFonts w:ascii="Poppins" w:hAnsi="Poppins" w:cs="Poppins"/>
          <w:lang w:val="en-GB"/>
        </w:rPr>
        <w:t>first, putting any personal obligations or interests second in the performance of duties as members of the Board.</w:t>
      </w:r>
    </w:p>
    <w:p w14:paraId="79E7DB62" w14:textId="7D395A11" w:rsidR="00AC2182" w:rsidRPr="00872B93" w:rsidRDefault="00CD6623" w:rsidP="00AC2182">
      <w:pPr>
        <w:pStyle w:val="ListParagraph"/>
        <w:numPr>
          <w:ilvl w:val="0"/>
          <w:numId w:val="31"/>
        </w:numPr>
        <w:rPr>
          <w:rFonts w:ascii="Poppins" w:hAnsi="Poppins" w:cs="Poppins"/>
          <w:lang w:val="en-GB"/>
        </w:rPr>
      </w:pPr>
      <w:r w:rsidRPr="00872B93">
        <w:rPr>
          <w:rFonts w:ascii="Poppins" w:hAnsi="Poppins" w:cs="Poppins"/>
          <w:lang w:val="en-GB"/>
        </w:rPr>
        <w:t>Commitment to the Coleg's aims, supporting the development and progress of tertiary education provision through the medium of Welsh and the ethos of the Coleg as a Welsh-medium institution.</w:t>
      </w:r>
    </w:p>
    <w:p w14:paraId="54E1DBA5" w14:textId="08EBE6EA" w:rsidR="00F53C90" w:rsidRPr="00872B93" w:rsidRDefault="002B6EC4" w:rsidP="00F53C90">
      <w:pPr>
        <w:pStyle w:val="ListParagraph"/>
        <w:numPr>
          <w:ilvl w:val="0"/>
          <w:numId w:val="31"/>
        </w:numPr>
        <w:rPr>
          <w:rFonts w:ascii="Poppins" w:hAnsi="Poppins" w:cs="Poppins"/>
          <w:lang w:val="en-GB"/>
        </w:rPr>
      </w:pPr>
      <w:r w:rsidRPr="00872B93">
        <w:rPr>
          <w:rFonts w:ascii="Poppins" w:hAnsi="Poppins" w:cs="Poppins"/>
          <w:lang w:val="en-GB"/>
        </w:rPr>
        <w:t>A willingness to fully commit to the role, including time to prepare for and attend meetings regularly.</w:t>
      </w:r>
    </w:p>
    <w:p w14:paraId="222A8EE5" w14:textId="65259EC2" w:rsidR="00784778" w:rsidRPr="00872B93" w:rsidRDefault="00784778" w:rsidP="00EA487E">
      <w:pPr>
        <w:pStyle w:val="Heading1"/>
        <w:rPr>
          <w:rFonts w:ascii="Poppins" w:hAnsi="Poppins" w:cs="Poppins"/>
          <w:lang w:val="en-GB"/>
        </w:rPr>
      </w:pPr>
      <w:r w:rsidRPr="00872B93">
        <w:rPr>
          <w:rFonts w:ascii="Poppins" w:hAnsi="Poppins" w:cs="Poppins"/>
          <w:lang w:val="en-GB"/>
        </w:rPr>
        <w:t xml:space="preserve">Term of appointments </w:t>
      </w:r>
    </w:p>
    <w:p w14:paraId="5F9DBD83" w14:textId="3C868EFB" w:rsidR="004C5F10" w:rsidRPr="00872B93" w:rsidRDefault="000514CA" w:rsidP="001E7B0A">
      <w:pPr>
        <w:rPr>
          <w:rFonts w:ascii="Poppins" w:hAnsi="Poppins" w:cs="Poppins"/>
          <w:lang w:val="en-GB"/>
        </w:rPr>
      </w:pPr>
      <w:r w:rsidRPr="00872B93">
        <w:rPr>
          <w:rFonts w:ascii="Poppins" w:hAnsi="Poppins" w:cs="Poppins"/>
          <w:lang w:val="en-GB"/>
        </w:rPr>
        <w:t>1 appointment 25 March 2026 – 24 March 2030</w:t>
      </w:r>
    </w:p>
    <w:p w14:paraId="3A0A47A7" w14:textId="40D3DF13" w:rsidR="003821F5" w:rsidRPr="005C5FBF" w:rsidRDefault="003821F5" w:rsidP="001E7B0A">
      <w:pPr>
        <w:rPr>
          <w:rFonts w:ascii="Poppins" w:hAnsi="Poppins" w:cs="Poppins"/>
          <w:lang w:val="en-GB"/>
        </w:rPr>
      </w:pPr>
      <w:r w:rsidRPr="00872B93">
        <w:rPr>
          <w:rFonts w:ascii="Poppins" w:hAnsi="Poppins" w:cs="Poppins"/>
          <w:lang w:val="en-GB"/>
        </w:rPr>
        <w:t xml:space="preserve">2 appointments 01 April </w:t>
      </w:r>
      <w:r w:rsidRPr="005C5FBF">
        <w:rPr>
          <w:rFonts w:ascii="Poppins" w:hAnsi="Poppins" w:cs="Poppins"/>
          <w:lang w:val="en-GB"/>
        </w:rPr>
        <w:t>2026 – 31 March 2030</w:t>
      </w:r>
    </w:p>
    <w:p w14:paraId="3FA70459" w14:textId="5C8BDEBE" w:rsidR="003C3D7B" w:rsidRPr="00872B93" w:rsidRDefault="004340D3" w:rsidP="002A7FF4">
      <w:pPr>
        <w:rPr>
          <w:rFonts w:ascii="Poppins" w:hAnsi="Poppins" w:cs="Poppins"/>
          <w:lang w:val="en-GB"/>
        </w:rPr>
      </w:pPr>
      <w:r w:rsidRPr="005C5FBF">
        <w:rPr>
          <w:rFonts w:ascii="Poppins" w:hAnsi="Poppins" w:cs="Poppins"/>
          <w:lang w:val="en-GB"/>
        </w:rPr>
        <w:t>The term of a</w:t>
      </w:r>
      <w:r w:rsidR="00ED7D7E" w:rsidRPr="005C5FBF">
        <w:rPr>
          <w:rFonts w:ascii="Poppins" w:hAnsi="Poppins" w:cs="Poppins"/>
          <w:lang w:val="en-GB"/>
        </w:rPr>
        <w:t>nother 3</w:t>
      </w:r>
      <w:r w:rsidR="00ED3D7A" w:rsidRPr="005C5FBF">
        <w:rPr>
          <w:rFonts w:ascii="Poppins" w:hAnsi="Poppins" w:cs="Poppins"/>
          <w:lang w:val="en-GB"/>
        </w:rPr>
        <w:t xml:space="preserve"> </w:t>
      </w:r>
      <w:r w:rsidR="00ED7D7E" w:rsidRPr="005C5FBF">
        <w:rPr>
          <w:rFonts w:ascii="Poppins" w:hAnsi="Poppins" w:cs="Poppins"/>
          <w:lang w:val="en-GB"/>
        </w:rPr>
        <w:t>member</w:t>
      </w:r>
      <w:r w:rsidR="00ED3D7A" w:rsidRPr="005C5FBF">
        <w:rPr>
          <w:rFonts w:ascii="Poppins" w:hAnsi="Poppins" w:cs="Poppins"/>
          <w:lang w:val="en-GB"/>
        </w:rPr>
        <w:t>s</w:t>
      </w:r>
      <w:r w:rsidR="00ED7D7E" w:rsidRPr="005C5FBF">
        <w:rPr>
          <w:rFonts w:ascii="Poppins" w:hAnsi="Poppins" w:cs="Poppins"/>
          <w:lang w:val="en-GB"/>
        </w:rPr>
        <w:t xml:space="preserve"> </w:t>
      </w:r>
      <w:r w:rsidR="008F016A" w:rsidRPr="007D3679">
        <w:rPr>
          <w:rFonts w:ascii="Poppins" w:hAnsi="Poppins" w:cs="Poppins"/>
          <w:lang w:val="en-GB"/>
        </w:rPr>
        <w:t>will</w:t>
      </w:r>
      <w:r w:rsidR="008F016A" w:rsidRPr="005C5FBF">
        <w:rPr>
          <w:rFonts w:ascii="Poppins" w:hAnsi="Poppins" w:cs="Poppins"/>
          <w:lang w:val="en-GB"/>
        </w:rPr>
        <w:t xml:space="preserve"> </w:t>
      </w:r>
      <w:r w:rsidR="00ED7D7E" w:rsidRPr="005C5FBF">
        <w:rPr>
          <w:rFonts w:ascii="Poppins" w:hAnsi="Poppins" w:cs="Poppins"/>
          <w:lang w:val="en-GB"/>
        </w:rPr>
        <w:t xml:space="preserve">end between November 2026 and March 2027, </w:t>
      </w:r>
      <w:r w:rsidR="00ED3D7A" w:rsidRPr="005C5FBF">
        <w:rPr>
          <w:rFonts w:ascii="Poppins" w:hAnsi="Poppins" w:cs="Poppins"/>
          <w:lang w:val="en-GB"/>
        </w:rPr>
        <w:t>and</w:t>
      </w:r>
      <w:r w:rsidR="00ED7D7E" w:rsidRPr="005C5FBF">
        <w:rPr>
          <w:rFonts w:ascii="Poppins" w:hAnsi="Poppins" w:cs="Poppins"/>
          <w:lang w:val="en-GB"/>
        </w:rPr>
        <w:t xml:space="preserve"> it is possible that the </w:t>
      </w:r>
      <w:r w:rsidR="007E6B64" w:rsidRPr="005C5FBF">
        <w:rPr>
          <w:rFonts w:ascii="Poppins" w:hAnsi="Poppins" w:cs="Poppins"/>
          <w:lang w:val="en-GB"/>
        </w:rPr>
        <w:t xml:space="preserve">appointments </w:t>
      </w:r>
      <w:r w:rsidR="00ED7D7E" w:rsidRPr="005C5FBF">
        <w:rPr>
          <w:rFonts w:ascii="Poppins" w:hAnsi="Poppins" w:cs="Poppins"/>
          <w:lang w:val="en-GB"/>
        </w:rPr>
        <w:t>panel will identify suitable candidates for appointment</w:t>
      </w:r>
      <w:r w:rsidR="00ED7D7E" w:rsidRPr="00872B93">
        <w:rPr>
          <w:rFonts w:ascii="Poppins" w:hAnsi="Poppins" w:cs="Poppins"/>
          <w:lang w:val="en-GB"/>
        </w:rPr>
        <w:t xml:space="preserve"> later in 2026 or 2027.</w:t>
      </w:r>
    </w:p>
    <w:p w14:paraId="2A8329A5" w14:textId="4EDE426C" w:rsidR="00784778" w:rsidRPr="00872B93" w:rsidRDefault="000D0A66" w:rsidP="002A7FF4">
      <w:pPr>
        <w:rPr>
          <w:rFonts w:ascii="Poppins" w:hAnsi="Poppins" w:cs="Poppins"/>
          <w:lang w:val="en-GB"/>
        </w:rPr>
      </w:pPr>
      <w:r w:rsidRPr="00872B93">
        <w:rPr>
          <w:rFonts w:ascii="Poppins" w:hAnsi="Poppins" w:cs="Poppins"/>
          <w:lang w:val="en-GB"/>
        </w:rPr>
        <w:lastRenderedPageBreak/>
        <w:t>Board members are appointed for a term of four years, with the possibility of serving for a further term.</w:t>
      </w:r>
    </w:p>
    <w:p w14:paraId="548534A3" w14:textId="77777777" w:rsidR="00784778" w:rsidRPr="00872B93" w:rsidRDefault="00784778" w:rsidP="00EA487E">
      <w:pPr>
        <w:pStyle w:val="Heading1"/>
        <w:rPr>
          <w:rFonts w:ascii="Poppins" w:hAnsi="Poppins" w:cs="Poppins"/>
          <w:lang w:val="en-GB"/>
        </w:rPr>
      </w:pPr>
      <w:r w:rsidRPr="00872B93">
        <w:rPr>
          <w:rFonts w:ascii="Poppins" w:hAnsi="Poppins" w:cs="Poppins"/>
          <w:lang w:val="en-GB"/>
        </w:rPr>
        <w:t xml:space="preserve">Time commitment </w:t>
      </w:r>
    </w:p>
    <w:p w14:paraId="15412271" w14:textId="3EAE756B" w:rsidR="00784778" w:rsidRPr="00872B93" w:rsidRDefault="00C45F31" w:rsidP="002A7FF4">
      <w:pPr>
        <w:rPr>
          <w:rFonts w:ascii="Poppins" w:hAnsi="Poppins" w:cs="Poppins"/>
          <w:lang w:val="en-GB"/>
        </w:rPr>
      </w:pPr>
      <w:r w:rsidRPr="00872B93">
        <w:rPr>
          <w:rFonts w:ascii="Poppins" w:hAnsi="Poppins" w:cs="Poppins"/>
          <w:lang w:val="en-GB"/>
        </w:rPr>
        <w:t>Board members are expected to set aside approximately 12 days throughout the year to carry out their duties to the Coleg.</w:t>
      </w:r>
    </w:p>
    <w:p w14:paraId="15BD5DC4" w14:textId="67310712" w:rsidR="00DA1940" w:rsidRPr="00872B93" w:rsidRDefault="00F607F8" w:rsidP="006247CA">
      <w:pPr>
        <w:rPr>
          <w:rFonts w:ascii="Poppins" w:eastAsiaTheme="majorEastAsia" w:hAnsi="Poppins" w:cs="Poppins"/>
          <w:b/>
          <w:bCs/>
          <w:sz w:val="28"/>
          <w:szCs w:val="32"/>
          <w:lang w:val="en-GB"/>
        </w:rPr>
      </w:pPr>
      <w:r w:rsidRPr="00872B93">
        <w:rPr>
          <w:rFonts w:ascii="Poppins" w:eastAsiaTheme="majorEastAsia" w:hAnsi="Poppins" w:cs="Poppins"/>
          <w:b/>
          <w:bCs/>
          <w:sz w:val="28"/>
          <w:szCs w:val="32"/>
          <w:lang w:val="en-GB"/>
        </w:rPr>
        <w:t>Working langu</w:t>
      </w:r>
      <w:r w:rsidR="00054CE1" w:rsidRPr="00872B93">
        <w:rPr>
          <w:rFonts w:ascii="Poppins" w:eastAsiaTheme="majorEastAsia" w:hAnsi="Poppins" w:cs="Poppins"/>
          <w:b/>
          <w:bCs/>
          <w:sz w:val="28"/>
          <w:szCs w:val="32"/>
          <w:lang w:val="en-GB"/>
        </w:rPr>
        <w:t>a</w:t>
      </w:r>
      <w:r w:rsidRPr="00872B93">
        <w:rPr>
          <w:rFonts w:ascii="Poppins" w:eastAsiaTheme="majorEastAsia" w:hAnsi="Poppins" w:cs="Poppins"/>
          <w:b/>
          <w:bCs/>
          <w:sz w:val="28"/>
          <w:szCs w:val="32"/>
          <w:lang w:val="en-GB"/>
        </w:rPr>
        <w:t>ge of the Coleg</w:t>
      </w:r>
    </w:p>
    <w:p w14:paraId="32978713" w14:textId="5A1D2B82" w:rsidR="00DA7FF0" w:rsidRPr="00872B93" w:rsidRDefault="00070643" w:rsidP="00DA7FF0">
      <w:pPr>
        <w:rPr>
          <w:rFonts w:ascii="Poppins" w:hAnsi="Poppins" w:cs="Poppins"/>
          <w:lang w:val="en-GB"/>
        </w:rPr>
      </w:pPr>
      <w:r w:rsidRPr="00872B93">
        <w:rPr>
          <w:rFonts w:ascii="Poppins" w:hAnsi="Poppins" w:cs="Poppins"/>
          <w:lang w:val="en-GB"/>
        </w:rPr>
        <w:t xml:space="preserve">Welsh is the working language of the Coleg and all </w:t>
      </w:r>
      <w:r w:rsidR="00F607F8" w:rsidRPr="00872B93">
        <w:rPr>
          <w:rFonts w:ascii="Poppins" w:hAnsi="Poppins" w:cs="Poppins"/>
          <w:lang w:val="en-GB"/>
        </w:rPr>
        <w:t xml:space="preserve">Coleg </w:t>
      </w:r>
      <w:r w:rsidRPr="00872B93">
        <w:rPr>
          <w:rFonts w:ascii="Poppins" w:hAnsi="Poppins" w:cs="Poppins"/>
          <w:lang w:val="en-GB"/>
        </w:rPr>
        <w:t>meetings are held through</w:t>
      </w:r>
      <w:r w:rsidR="00F607F8" w:rsidRPr="00872B93">
        <w:rPr>
          <w:rFonts w:ascii="Poppins" w:hAnsi="Poppins" w:cs="Poppins"/>
          <w:lang w:val="en-GB"/>
        </w:rPr>
        <w:t xml:space="preserve"> the medium of </w:t>
      </w:r>
      <w:r w:rsidRPr="00872B93">
        <w:rPr>
          <w:rFonts w:ascii="Poppins" w:hAnsi="Poppins" w:cs="Poppins"/>
          <w:lang w:val="en-GB"/>
        </w:rPr>
        <w:t>Welsh. However, some Board members in the past have taken advantage of</w:t>
      </w:r>
      <w:r w:rsidR="00F607F8" w:rsidRPr="00872B93">
        <w:rPr>
          <w:rFonts w:ascii="Poppins" w:hAnsi="Poppins" w:cs="Poppins"/>
          <w:lang w:val="en-GB"/>
        </w:rPr>
        <w:t xml:space="preserve"> simultaneous </w:t>
      </w:r>
      <w:r w:rsidRPr="00872B93">
        <w:rPr>
          <w:rFonts w:ascii="Poppins" w:hAnsi="Poppins" w:cs="Poppins"/>
          <w:lang w:val="en-GB"/>
        </w:rPr>
        <w:t xml:space="preserve">translation facilities, as well as </w:t>
      </w:r>
      <w:r w:rsidR="00F607F8" w:rsidRPr="00872B93">
        <w:rPr>
          <w:rFonts w:ascii="Poppins" w:hAnsi="Poppins" w:cs="Poppins"/>
          <w:lang w:val="en-GB"/>
        </w:rPr>
        <w:t xml:space="preserve">receiving </w:t>
      </w:r>
      <w:r w:rsidRPr="00872B93">
        <w:rPr>
          <w:rFonts w:ascii="Poppins" w:hAnsi="Poppins" w:cs="Poppins"/>
          <w:lang w:val="en-GB"/>
        </w:rPr>
        <w:t>papers in English</w:t>
      </w:r>
      <w:r w:rsidR="00F607F8" w:rsidRPr="00872B93">
        <w:rPr>
          <w:rFonts w:ascii="Poppins" w:hAnsi="Poppins" w:cs="Poppins"/>
          <w:lang w:val="en-GB"/>
        </w:rPr>
        <w:t>,</w:t>
      </w:r>
      <w:r w:rsidRPr="00872B93">
        <w:rPr>
          <w:rFonts w:ascii="Poppins" w:hAnsi="Poppins" w:cs="Poppins"/>
          <w:lang w:val="en-GB"/>
        </w:rPr>
        <w:t xml:space="preserve"> if they do not speak Welsh or as they become accustomed to working through Welsh</w:t>
      </w:r>
      <w:r w:rsidR="0068794E" w:rsidRPr="00872B93">
        <w:rPr>
          <w:rFonts w:ascii="Poppins" w:hAnsi="Poppins" w:cs="Poppins"/>
          <w:lang w:val="en-GB"/>
        </w:rPr>
        <w:t>. This has created</w:t>
      </w:r>
      <w:r w:rsidRPr="00872B93">
        <w:rPr>
          <w:rFonts w:ascii="Poppins" w:hAnsi="Poppins" w:cs="Poppins"/>
          <w:lang w:val="en-GB"/>
        </w:rPr>
        <w:t xml:space="preserve"> an environment where everyone can contribute </w:t>
      </w:r>
      <w:proofErr w:type="gramStart"/>
      <w:r w:rsidRPr="00872B93">
        <w:rPr>
          <w:rFonts w:ascii="Poppins" w:hAnsi="Poppins" w:cs="Poppins"/>
          <w:lang w:val="en-GB"/>
        </w:rPr>
        <w:t>in</w:t>
      </w:r>
      <w:proofErr w:type="gramEnd"/>
      <w:r w:rsidRPr="00872B93">
        <w:rPr>
          <w:rFonts w:ascii="Poppins" w:hAnsi="Poppins" w:cs="Poppins"/>
          <w:lang w:val="en-GB"/>
        </w:rPr>
        <w:t xml:space="preserve"> developing their skills and building confidence in Welsh. The Coleg welcomes applications from individuals who do not currently speak Welsh.</w:t>
      </w:r>
    </w:p>
    <w:p w14:paraId="7E991F70" w14:textId="7B355468" w:rsidR="00784778" w:rsidRPr="00872B93" w:rsidRDefault="00697006" w:rsidP="00EA487E">
      <w:pPr>
        <w:pStyle w:val="Heading1"/>
        <w:rPr>
          <w:rFonts w:ascii="Poppins" w:hAnsi="Poppins" w:cs="Poppins"/>
          <w:lang w:val="en-GB"/>
        </w:rPr>
      </w:pPr>
      <w:r w:rsidRPr="00872B93">
        <w:rPr>
          <w:rFonts w:ascii="Poppins" w:hAnsi="Poppins" w:cs="Poppins"/>
          <w:lang w:val="en-GB"/>
        </w:rPr>
        <w:t xml:space="preserve">Remuneration </w:t>
      </w:r>
      <w:r w:rsidR="00784778" w:rsidRPr="00872B93">
        <w:rPr>
          <w:rFonts w:ascii="Poppins" w:hAnsi="Poppins" w:cs="Poppins"/>
          <w:lang w:val="en-GB"/>
        </w:rPr>
        <w:t xml:space="preserve">and Expenses </w:t>
      </w:r>
    </w:p>
    <w:p w14:paraId="5357FBB4" w14:textId="7CECFDF4" w:rsidR="00784778" w:rsidRPr="00872B93" w:rsidRDefault="00751287" w:rsidP="002A7FF4">
      <w:pPr>
        <w:rPr>
          <w:rFonts w:ascii="Poppins" w:hAnsi="Poppins" w:cs="Poppins"/>
          <w:lang w:val="en-GB"/>
        </w:rPr>
      </w:pPr>
      <w:r w:rsidRPr="00872B93">
        <w:rPr>
          <w:rFonts w:ascii="Poppins" w:hAnsi="Poppins" w:cs="Poppins"/>
          <w:lang w:val="en-GB"/>
        </w:rPr>
        <w:t>This is an unpaid role</w:t>
      </w:r>
      <w:r w:rsidR="0091082D" w:rsidRPr="00872B93">
        <w:rPr>
          <w:rFonts w:ascii="Poppins" w:hAnsi="Poppins" w:cs="Poppins"/>
          <w:lang w:val="en-GB"/>
        </w:rPr>
        <w:t xml:space="preserve">. </w:t>
      </w:r>
      <w:r w:rsidRPr="00872B93">
        <w:rPr>
          <w:rFonts w:ascii="Poppins" w:hAnsi="Poppins" w:cs="Poppins"/>
          <w:lang w:val="en-GB"/>
        </w:rPr>
        <w:t xml:space="preserve">However, Board members may claim travel expenses and other reasonable expenses that may </w:t>
      </w:r>
      <w:r w:rsidRPr="00A66340">
        <w:rPr>
          <w:rFonts w:ascii="Poppins" w:hAnsi="Poppins" w:cs="Poppins"/>
          <w:lang w:val="en-GB"/>
        </w:rPr>
        <w:t xml:space="preserve">arise </w:t>
      </w:r>
      <w:r w:rsidR="0075556A" w:rsidRPr="00A66340">
        <w:rPr>
          <w:rFonts w:ascii="Poppins" w:hAnsi="Poppins" w:cs="Poppins"/>
          <w:lang w:val="en-GB"/>
        </w:rPr>
        <w:t xml:space="preserve">from </w:t>
      </w:r>
      <w:r w:rsidRPr="00A66340">
        <w:rPr>
          <w:rFonts w:ascii="Poppins" w:hAnsi="Poppins" w:cs="Poppins"/>
          <w:lang w:val="en-GB"/>
        </w:rPr>
        <w:t>carrying out work on behalf of the Coleg.</w:t>
      </w:r>
    </w:p>
    <w:p w14:paraId="74779E70" w14:textId="4DEDDE7E" w:rsidR="00784778" w:rsidRPr="00872B93" w:rsidRDefault="00483A5F" w:rsidP="00EA487E">
      <w:pPr>
        <w:pStyle w:val="Heading1"/>
        <w:rPr>
          <w:rFonts w:ascii="Poppins" w:hAnsi="Poppins" w:cs="Poppins"/>
          <w:lang w:val="en-GB"/>
        </w:rPr>
      </w:pPr>
      <w:r w:rsidRPr="00872B93">
        <w:rPr>
          <w:rFonts w:ascii="Poppins" w:hAnsi="Poppins" w:cs="Poppins"/>
          <w:lang w:val="en-GB"/>
        </w:rPr>
        <w:t>Declaration of interests</w:t>
      </w:r>
    </w:p>
    <w:p w14:paraId="01C3C3FC" w14:textId="304AC24C" w:rsidR="00D3673F" w:rsidRPr="00872B93" w:rsidRDefault="00784778" w:rsidP="0068794E">
      <w:pPr>
        <w:rPr>
          <w:rFonts w:ascii="Poppins" w:eastAsiaTheme="majorEastAsia" w:hAnsi="Poppins" w:cs="Poppins"/>
          <w:b/>
          <w:sz w:val="28"/>
          <w:szCs w:val="32"/>
          <w:lang w:val="en-GB"/>
        </w:rPr>
      </w:pPr>
      <w:r w:rsidRPr="00872B93">
        <w:rPr>
          <w:rFonts w:ascii="Poppins" w:hAnsi="Poppins" w:cs="Poppins"/>
          <w:lang w:val="en-GB"/>
        </w:rPr>
        <w:t xml:space="preserve">Applicants should declare any personal, professional or business interests that may create a conflict of interest or influence their views in acting as a member of the Coleg Board. </w:t>
      </w:r>
      <w:r w:rsidR="00D3673F" w:rsidRPr="00872B93">
        <w:rPr>
          <w:rFonts w:ascii="Poppins" w:hAnsi="Poppins" w:cs="Poppins"/>
          <w:lang w:val="en-GB"/>
        </w:rPr>
        <w:br w:type="page"/>
      </w:r>
    </w:p>
    <w:p w14:paraId="2E30ED39" w14:textId="5D438149" w:rsidR="00784778" w:rsidRPr="00872B93" w:rsidRDefault="00784778" w:rsidP="00EA487E">
      <w:pPr>
        <w:pStyle w:val="Heading1"/>
        <w:rPr>
          <w:rFonts w:ascii="Poppins" w:hAnsi="Poppins" w:cs="Poppins"/>
          <w:lang w:val="en-GB"/>
        </w:rPr>
      </w:pPr>
      <w:r w:rsidRPr="00872B93">
        <w:rPr>
          <w:rFonts w:ascii="Poppins" w:hAnsi="Poppins" w:cs="Poppins"/>
          <w:lang w:val="en-GB"/>
        </w:rPr>
        <w:lastRenderedPageBreak/>
        <w:t xml:space="preserve">Applying </w:t>
      </w:r>
    </w:p>
    <w:p w14:paraId="2609626D" w14:textId="7CDC13F1" w:rsidR="00784778" w:rsidRPr="00872B93" w:rsidRDefault="00784778" w:rsidP="002A7FF4">
      <w:pPr>
        <w:rPr>
          <w:rFonts w:ascii="Poppins" w:hAnsi="Poppins" w:cs="Poppins"/>
          <w:lang w:val="en-GB"/>
        </w:rPr>
      </w:pPr>
      <w:r w:rsidRPr="00872B93">
        <w:rPr>
          <w:rFonts w:ascii="Poppins" w:hAnsi="Poppins" w:cs="Poppins"/>
          <w:lang w:val="en-GB"/>
        </w:rPr>
        <w:t xml:space="preserve">Applications are welcome from all parts of the community. The principles of fair and open competition will be </w:t>
      </w:r>
      <w:proofErr w:type="gramStart"/>
      <w:r w:rsidRPr="00872B93">
        <w:rPr>
          <w:rFonts w:ascii="Poppins" w:hAnsi="Poppins" w:cs="Poppins"/>
          <w:lang w:val="en-GB"/>
        </w:rPr>
        <w:t>implemented</w:t>
      </w:r>
      <w:proofErr w:type="gramEnd"/>
      <w:r w:rsidRPr="00872B93">
        <w:rPr>
          <w:rFonts w:ascii="Poppins" w:hAnsi="Poppins" w:cs="Poppins"/>
          <w:lang w:val="en-GB"/>
        </w:rPr>
        <w:t xml:space="preserve"> and the appointment will be made </w:t>
      </w:r>
      <w:proofErr w:type="gramStart"/>
      <w:r w:rsidRPr="00872B93">
        <w:rPr>
          <w:rFonts w:ascii="Poppins" w:hAnsi="Poppins" w:cs="Poppins"/>
          <w:lang w:val="en-GB"/>
        </w:rPr>
        <w:t>on the basis of</w:t>
      </w:r>
      <w:proofErr w:type="gramEnd"/>
      <w:r w:rsidRPr="00872B93">
        <w:rPr>
          <w:rFonts w:ascii="Poppins" w:hAnsi="Poppins" w:cs="Poppins"/>
          <w:lang w:val="en-GB"/>
        </w:rPr>
        <w:t xml:space="preserve"> merit. </w:t>
      </w:r>
    </w:p>
    <w:p w14:paraId="09A298F6" w14:textId="28363C1C" w:rsidR="00CF2CEC" w:rsidRPr="00872B93" w:rsidRDefault="00CF2CEC" w:rsidP="00CF2CEC">
      <w:pPr>
        <w:rPr>
          <w:rFonts w:ascii="Poppins" w:hAnsi="Poppins" w:cs="Poppins"/>
          <w:lang w:val="en-GB"/>
        </w:rPr>
      </w:pPr>
      <w:r w:rsidRPr="00872B93">
        <w:rPr>
          <w:rFonts w:ascii="Poppins" w:hAnsi="Poppins" w:cs="Poppins"/>
          <w:lang w:val="en-GB"/>
        </w:rPr>
        <w:t xml:space="preserve">Interested applicants are asked to contact Dr </w:t>
      </w:r>
      <w:r w:rsidRPr="004417FE">
        <w:rPr>
          <w:rFonts w:ascii="Poppins" w:hAnsi="Poppins" w:cs="Poppins"/>
          <w:lang w:val="en-GB"/>
        </w:rPr>
        <w:t xml:space="preserve">Dylan Phillips, </w:t>
      </w:r>
      <w:r w:rsidR="0075556A" w:rsidRPr="007D3679">
        <w:rPr>
          <w:rFonts w:ascii="Poppins" w:hAnsi="Poppins" w:cs="Poppins"/>
          <w:lang w:val="en-GB"/>
        </w:rPr>
        <w:t xml:space="preserve">Coleg </w:t>
      </w:r>
      <w:r w:rsidRPr="007D3679">
        <w:rPr>
          <w:rFonts w:ascii="Poppins" w:hAnsi="Poppins" w:cs="Poppins"/>
          <w:lang w:val="en-GB"/>
        </w:rPr>
        <w:t>Secretary</w:t>
      </w:r>
      <w:r w:rsidRPr="004417FE">
        <w:rPr>
          <w:rFonts w:ascii="Poppins" w:hAnsi="Poppins" w:cs="Poppins"/>
          <w:lang w:val="en-GB"/>
        </w:rPr>
        <w:t>, (</w:t>
      </w:r>
      <w:hyperlink r:id="rId30" w:history="1">
        <w:r w:rsidR="005342C5" w:rsidRPr="004417FE">
          <w:rPr>
            <w:rStyle w:val="Hyperlink"/>
            <w:rFonts w:ascii="Poppins" w:hAnsi="Poppins" w:cs="Poppins"/>
            <w:lang w:val="en-GB"/>
          </w:rPr>
          <w:t>d.phillips@colegcymraeg.ac.uk</w:t>
        </w:r>
      </w:hyperlink>
      <w:r w:rsidR="00D9640E" w:rsidRPr="004417FE">
        <w:rPr>
          <w:rFonts w:ascii="Poppins" w:hAnsi="Poppins" w:cs="Poppins"/>
          <w:lang w:val="en-GB"/>
        </w:rPr>
        <w:t xml:space="preserve">) </w:t>
      </w:r>
      <w:r w:rsidR="00D9640E" w:rsidRPr="004417FE">
        <w:rPr>
          <w:rFonts w:ascii="Poppins" w:hAnsi="Poppins" w:cs="Poppins"/>
          <w:b/>
          <w:bCs/>
          <w:lang w:val="en-GB"/>
        </w:rPr>
        <w:t>by 15 December 2025</w:t>
      </w:r>
      <w:r w:rsidR="00D9640E" w:rsidRPr="004417FE">
        <w:rPr>
          <w:rFonts w:ascii="Poppins" w:hAnsi="Poppins" w:cs="Poppins"/>
          <w:lang w:val="en-GB"/>
        </w:rPr>
        <w:t xml:space="preserve"> </w:t>
      </w:r>
      <w:r w:rsidRPr="004417FE">
        <w:rPr>
          <w:rFonts w:ascii="Poppins" w:hAnsi="Poppins" w:cs="Poppins"/>
          <w:lang w:val="en-GB"/>
        </w:rPr>
        <w:t>to arrange a telephone conversation to further</w:t>
      </w:r>
      <w:r w:rsidRPr="00872B93">
        <w:rPr>
          <w:rFonts w:ascii="Poppins" w:hAnsi="Poppins" w:cs="Poppins"/>
          <w:lang w:val="en-GB"/>
        </w:rPr>
        <w:t xml:space="preserve"> discuss the role of the Coleg</w:t>
      </w:r>
      <w:r w:rsidR="00541733" w:rsidRPr="00872B93">
        <w:rPr>
          <w:rFonts w:ascii="Poppins" w:hAnsi="Poppins" w:cs="Poppins"/>
          <w:lang w:val="en-GB"/>
        </w:rPr>
        <w:t xml:space="preserve"> </w:t>
      </w:r>
      <w:r w:rsidRPr="00872B93">
        <w:rPr>
          <w:rFonts w:ascii="Poppins" w:hAnsi="Poppins" w:cs="Poppins"/>
          <w:lang w:val="en-GB"/>
        </w:rPr>
        <w:t>Board members.</w:t>
      </w:r>
    </w:p>
    <w:p w14:paraId="4D8B9C4A" w14:textId="7621BA0A" w:rsidR="00784778" w:rsidRPr="00872B93" w:rsidRDefault="00784778" w:rsidP="00EC628A">
      <w:pPr>
        <w:spacing w:before="240"/>
        <w:rPr>
          <w:rFonts w:ascii="Poppins" w:hAnsi="Poppins" w:cs="Poppins"/>
          <w:lang w:val="en-GB"/>
        </w:rPr>
      </w:pPr>
      <w:r w:rsidRPr="00872B93">
        <w:rPr>
          <w:rFonts w:ascii="Poppins" w:hAnsi="Poppins" w:cs="Poppins"/>
          <w:lang w:val="en-GB"/>
        </w:rPr>
        <w:t xml:space="preserve">Applications should be made by completing the </w:t>
      </w:r>
      <w:hyperlink r:id="rId31" w:history="1">
        <w:r w:rsidRPr="00872B93">
          <w:rPr>
            <w:rStyle w:val="Hyperlink"/>
            <w:rFonts w:ascii="Poppins" w:hAnsi="Poppins" w:cs="Poppins"/>
            <w:lang w:val="en-GB"/>
          </w:rPr>
          <w:t>application form</w:t>
        </w:r>
      </w:hyperlink>
      <w:r w:rsidRPr="00872B93">
        <w:rPr>
          <w:rFonts w:ascii="Poppins" w:hAnsi="Poppins" w:cs="Poppins"/>
          <w:lang w:val="en-GB"/>
        </w:rPr>
        <w:t xml:space="preserve"> which can be found on the Coleg's website, and should be returned by email to </w:t>
      </w:r>
      <w:hyperlink r:id="rId32" w:history="1">
        <w:r w:rsidR="00CE4313" w:rsidRPr="00872B93">
          <w:rPr>
            <w:rStyle w:val="Hyperlink"/>
            <w:rFonts w:ascii="Poppins" w:hAnsi="Poppins" w:cs="Poppins"/>
            <w:lang w:val="en-GB"/>
          </w:rPr>
          <w:t>d.phillips@colegcymraeg.ac.uk</w:t>
        </w:r>
      </w:hyperlink>
      <w:r w:rsidR="00CE4313" w:rsidRPr="00872B93">
        <w:rPr>
          <w:rFonts w:ascii="Poppins" w:hAnsi="Poppins" w:cs="Poppins"/>
          <w:lang w:val="en-GB"/>
        </w:rPr>
        <w:t xml:space="preserve">. </w:t>
      </w:r>
    </w:p>
    <w:p w14:paraId="5907D998" w14:textId="5F683D31" w:rsidR="00784778" w:rsidRPr="00872B93" w:rsidRDefault="00125347" w:rsidP="002A7FF4">
      <w:pPr>
        <w:rPr>
          <w:rFonts w:ascii="Poppins" w:hAnsi="Poppins" w:cs="Poppins"/>
          <w:lang w:val="en-GB"/>
        </w:rPr>
      </w:pPr>
      <w:r w:rsidRPr="00872B93">
        <w:rPr>
          <w:rFonts w:ascii="Poppins" w:hAnsi="Poppins" w:cs="Poppins"/>
          <w:lang w:val="en-GB"/>
        </w:rPr>
        <w:t xml:space="preserve">The equal opportunities monitoring form should also be completed and returned. </w:t>
      </w:r>
    </w:p>
    <w:p w14:paraId="5BAF1ED3" w14:textId="38F17023" w:rsidR="00784778" w:rsidRPr="00872B93" w:rsidRDefault="00784778" w:rsidP="00000A8A">
      <w:pPr>
        <w:rPr>
          <w:rFonts w:ascii="Poppins" w:hAnsi="Poppins" w:cs="Poppins"/>
          <w:lang w:val="en-GB"/>
        </w:rPr>
      </w:pPr>
      <w:r w:rsidRPr="00872B93">
        <w:rPr>
          <w:rFonts w:ascii="Poppins" w:hAnsi="Poppins" w:cs="Poppins"/>
          <w:lang w:val="en-GB"/>
        </w:rPr>
        <w:t xml:space="preserve">The closing date is </w:t>
      </w:r>
      <w:r w:rsidRPr="00872B93">
        <w:rPr>
          <w:rFonts w:ascii="Poppins" w:hAnsi="Poppins" w:cs="Poppins"/>
          <w:b/>
          <w:bCs/>
          <w:lang w:val="en-GB"/>
        </w:rPr>
        <w:t>12.00 on 16 January 2026</w:t>
      </w:r>
      <w:r w:rsidRPr="00872B93">
        <w:rPr>
          <w:rFonts w:ascii="Poppins" w:hAnsi="Poppins" w:cs="Poppins"/>
          <w:lang w:val="en-GB"/>
        </w:rPr>
        <w:t xml:space="preserve">. Application forms received after this date will not be considered. </w:t>
      </w:r>
    </w:p>
    <w:p w14:paraId="43F7E2FD" w14:textId="215C82B7" w:rsidR="00030D5A" w:rsidRPr="00872B93" w:rsidRDefault="00784778" w:rsidP="008E7131">
      <w:pPr>
        <w:rPr>
          <w:rFonts w:ascii="Poppins" w:hAnsi="Poppins" w:cs="Poppins"/>
          <w:lang w:val="en-GB"/>
        </w:rPr>
      </w:pPr>
      <w:r w:rsidRPr="00872B93">
        <w:rPr>
          <w:rFonts w:ascii="Poppins" w:hAnsi="Poppins" w:cs="Poppins"/>
          <w:lang w:val="en-GB"/>
        </w:rPr>
        <w:t xml:space="preserve">Interviews will be held on </w:t>
      </w:r>
      <w:r w:rsidRPr="00872B93">
        <w:rPr>
          <w:rFonts w:ascii="Poppins" w:hAnsi="Poppins" w:cs="Poppins"/>
          <w:b/>
          <w:bCs/>
          <w:lang w:val="en-GB"/>
        </w:rPr>
        <w:t>9 February 2026</w:t>
      </w:r>
      <w:r w:rsidR="00A86047" w:rsidRPr="00872B93">
        <w:rPr>
          <w:rFonts w:ascii="Poppins" w:hAnsi="Poppins" w:cs="Poppins"/>
          <w:lang w:val="en-GB"/>
        </w:rPr>
        <w:t xml:space="preserve">. The interview can be held virtually or at the Coleg's offices in Carmarthen or Cardiff. </w:t>
      </w:r>
    </w:p>
    <w:p w14:paraId="3E56BB71" w14:textId="6C0BA5DE" w:rsidR="00784778" w:rsidRPr="00872B93" w:rsidRDefault="00A81EE2" w:rsidP="008E7131">
      <w:pPr>
        <w:rPr>
          <w:rFonts w:ascii="Poppins" w:hAnsi="Poppins" w:cs="Poppins"/>
          <w:lang w:val="en-GB"/>
        </w:rPr>
      </w:pPr>
      <w:r w:rsidRPr="00872B93">
        <w:rPr>
          <w:rFonts w:ascii="Poppins" w:hAnsi="Poppins" w:cs="Poppins"/>
          <w:lang w:val="en-GB"/>
        </w:rPr>
        <w:t>The interview panel will include members of the Coleg's Appointments and Governance Standards Committee, chaired by Rhian Huws Williams. Candidates invited for interview will be expected to demonstrate how they meet the requirements set out in the role and person specifications, by providing relevant examples and evidence.</w:t>
      </w:r>
    </w:p>
    <w:sectPr w:rsidR="00784778" w:rsidRPr="00872B93">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B38E8" w14:textId="77777777" w:rsidR="00A56F4B" w:rsidRDefault="00A56F4B" w:rsidP="00784778">
      <w:pPr>
        <w:spacing w:after="0" w:line="240" w:lineRule="auto"/>
      </w:pPr>
      <w:r>
        <w:separator/>
      </w:r>
    </w:p>
  </w:endnote>
  <w:endnote w:type="continuationSeparator" w:id="0">
    <w:p w14:paraId="7A2247F1" w14:textId="77777777" w:rsidR="00A56F4B" w:rsidRDefault="00A56F4B" w:rsidP="00784778">
      <w:pPr>
        <w:spacing w:after="0" w:line="240" w:lineRule="auto"/>
      </w:pPr>
      <w:r>
        <w:continuationSeparator/>
      </w:r>
    </w:p>
  </w:endnote>
  <w:endnote w:type="continuationNotice" w:id="1">
    <w:p w14:paraId="71621458" w14:textId="77777777" w:rsidR="00A56F4B" w:rsidRDefault="00A56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4B87" w14:textId="77777777" w:rsidR="003A2210" w:rsidRDefault="003A2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03867"/>
      <w:docPartObj>
        <w:docPartGallery w:val="Page Numbers (Bottom of Page)"/>
        <w:docPartUnique/>
      </w:docPartObj>
    </w:sdtPr>
    <w:sdtEndPr>
      <w:rPr>
        <w:rFonts w:ascii="Poppins" w:hAnsi="Poppins" w:cs="Poppins"/>
      </w:rPr>
    </w:sdtEndPr>
    <w:sdtContent>
      <w:p w14:paraId="4E85C172" w14:textId="327948D3" w:rsidR="00784778" w:rsidRPr="004F1852" w:rsidRDefault="00784778" w:rsidP="004F1852">
        <w:pPr>
          <w:pStyle w:val="Footer"/>
          <w:jc w:val="center"/>
          <w:rPr>
            <w:rFonts w:ascii="Poppins" w:hAnsi="Poppins" w:cs="Poppins"/>
          </w:rPr>
        </w:pPr>
        <w:r w:rsidRPr="004F1852">
          <w:rPr>
            <w:rFonts w:ascii="Poppins" w:hAnsi="Poppins" w:cs="Poppins"/>
          </w:rPr>
          <w:fldChar w:fldCharType="begin"/>
        </w:r>
        <w:r w:rsidRPr="00E50070">
          <w:rPr>
            <w:rFonts w:ascii="Poppins" w:hAnsi="Poppins" w:cs="Poppins"/>
          </w:rPr>
          <w:instrText>PAGE   \* MERGEFORMAT</w:instrText>
        </w:r>
        <w:r w:rsidRPr="004F1852">
          <w:rPr>
            <w:rFonts w:ascii="Poppins" w:hAnsi="Poppins" w:cs="Poppins"/>
          </w:rPr>
          <w:fldChar w:fldCharType="separate"/>
        </w:r>
        <w:r w:rsidR="003A5230" w:rsidRPr="00E50070">
          <w:rPr>
            <w:rFonts w:ascii="Poppins" w:hAnsi="Poppins" w:cs="Poppins"/>
            <w:noProof/>
          </w:rPr>
          <w:t>1</w:t>
        </w:r>
        <w:r w:rsidRPr="004F1852">
          <w:rPr>
            <w:rFonts w:ascii="Poppins" w:hAnsi="Poppins" w:cs="Poppins"/>
          </w:rPr>
          <w:fldChar w:fldCharType="end"/>
        </w:r>
      </w:p>
    </w:sdtContent>
  </w:sdt>
  <w:p w14:paraId="7C5B092D" w14:textId="77777777" w:rsidR="00784778" w:rsidRPr="004F1852" w:rsidRDefault="00784778" w:rsidP="004F1852">
    <w:pPr>
      <w:pStyle w:val="Footer"/>
      <w:jc w:val="center"/>
      <w:rPr>
        <w:rFonts w:ascii="Poppins" w:hAnsi="Poppins" w:cs="Poppi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F225" w14:textId="77777777" w:rsidR="003A2210" w:rsidRDefault="003A2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178E" w14:textId="77777777" w:rsidR="00A56F4B" w:rsidRDefault="00A56F4B" w:rsidP="00784778">
      <w:pPr>
        <w:spacing w:after="0" w:line="240" w:lineRule="auto"/>
      </w:pPr>
      <w:r>
        <w:separator/>
      </w:r>
    </w:p>
  </w:footnote>
  <w:footnote w:type="continuationSeparator" w:id="0">
    <w:p w14:paraId="78CBF64D" w14:textId="77777777" w:rsidR="00A56F4B" w:rsidRDefault="00A56F4B" w:rsidP="00784778">
      <w:pPr>
        <w:spacing w:after="0" w:line="240" w:lineRule="auto"/>
      </w:pPr>
      <w:r>
        <w:continuationSeparator/>
      </w:r>
    </w:p>
  </w:footnote>
  <w:footnote w:type="continuationNotice" w:id="1">
    <w:p w14:paraId="0B2B1B7B" w14:textId="77777777" w:rsidR="00A56F4B" w:rsidRDefault="00A56F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18DD" w14:textId="4065C464" w:rsidR="003A2210" w:rsidRDefault="003A22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A1FD" w14:textId="1B2BFB09" w:rsidR="003A2210" w:rsidRDefault="003A22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5201" w14:textId="741ABA30" w:rsidR="003A2210" w:rsidRDefault="003A2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530D"/>
    <w:multiLevelType w:val="multilevel"/>
    <w:tmpl w:val="D0747708"/>
    <w:lvl w:ilvl="0">
      <w:start w:val="1"/>
      <w:numFmt w:val="decimal"/>
      <w:lvlText w:val="%1"/>
      <w:lvlJc w:val="left"/>
      <w:pPr>
        <w:ind w:left="405" w:hanging="405"/>
      </w:pPr>
      <w:rPr>
        <w:rFonts w:eastAsia="Times New Roman"/>
        <w:sz w:val="32"/>
        <w:szCs w:val="32"/>
      </w:rPr>
    </w:lvl>
    <w:lvl w:ilvl="1">
      <w:start w:val="1"/>
      <w:numFmt w:val="decimal"/>
      <w:lvlText w:val="%1.%2"/>
      <w:lvlJc w:val="left"/>
      <w:pPr>
        <w:ind w:left="405" w:hanging="405"/>
      </w:pPr>
      <w:rPr>
        <w:b w:val="0"/>
        <w:sz w:val="24"/>
        <w:szCs w:val="24"/>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1800" w:hanging="1800"/>
      </w:pPr>
      <w:rPr>
        <w:rFonts w:eastAsia="Times New Roman"/>
      </w:rPr>
    </w:lvl>
  </w:abstractNum>
  <w:abstractNum w:abstractNumId="1" w15:restartNumberingAfterBreak="0">
    <w:nsid w:val="09BF1664"/>
    <w:multiLevelType w:val="hybridMultilevel"/>
    <w:tmpl w:val="B74C5F42"/>
    <w:lvl w:ilvl="0" w:tplc="04520001">
      <w:start w:val="1"/>
      <w:numFmt w:val="bullet"/>
      <w:lvlText w:val=""/>
      <w:lvlJc w:val="left"/>
      <w:pPr>
        <w:ind w:left="360" w:hanging="360"/>
      </w:pPr>
      <w:rPr>
        <w:rFonts w:ascii="Symbol" w:hAnsi="Symbol" w:hint="default"/>
      </w:rPr>
    </w:lvl>
    <w:lvl w:ilvl="1" w:tplc="CE3A3E6C">
      <w:start w:val="1"/>
      <w:numFmt w:val="decimal"/>
      <w:lvlText w:val="%2."/>
      <w:lvlJc w:val="left"/>
      <w:pPr>
        <w:ind w:left="1080" w:hanging="360"/>
      </w:pPr>
      <w:rPr>
        <w:rFonts w:hint="default"/>
      </w:rPr>
    </w:lvl>
    <w:lvl w:ilvl="2" w:tplc="0452001B" w:tentative="1">
      <w:start w:val="1"/>
      <w:numFmt w:val="lowerRoman"/>
      <w:lvlText w:val="%3."/>
      <w:lvlJc w:val="right"/>
      <w:pPr>
        <w:ind w:left="1800" w:hanging="180"/>
      </w:pPr>
    </w:lvl>
    <w:lvl w:ilvl="3" w:tplc="0452000F" w:tentative="1">
      <w:start w:val="1"/>
      <w:numFmt w:val="decimal"/>
      <w:lvlText w:val="%4."/>
      <w:lvlJc w:val="left"/>
      <w:pPr>
        <w:ind w:left="2520" w:hanging="360"/>
      </w:pPr>
    </w:lvl>
    <w:lvl w:ilvl="4" w:tplc="04520019" w:tentative="1">
      <w:start w:val="1"/>
      <w:numFmt w:val="lowerLetter"/>
      <w:lvlText w:val="%5."/>
      <w:lvlJc w:val="left"/>
      <w:pPr>
        <w:ind w:left="3240" w:hanging="360"/>
      </w:pPr>
    </w:lvl>
    <w:lvl w:ilvl="5" w:tplc="0452001B" w:tentative="1">
      <w:start w:val="1"/>
      <w:numFmt w:val="lowerRoman"/>
      <w:lvlText w:val="%6."/>
      <w:lvlJc w:val="right"/>
      <w:pPr>
        <w:ind w:left="3960" w:hanging="180"/>
      </w:pPr>
    </w:lvl>
    <w:lvl w:ilvl="6" w:tplc="0452000F" w:tentative="1">
      <w:start w:val="1"/>
      <w:numFmt w:val="decimal"/>
      <w:lvlText w:val="%7."/>
      <w:lvlJc w:val="left"/>
      <w:pPr>
        <w:ind w:left="4680" w:hanging="360"/>
      </w:pPr>
    </w:lvl>
    <w:lvl w:ilvl="7" w:tplc="04520019" w:tentative="1">
      <w:start w:val="1"/>
      <w:numFmt w:val="lowerLetter"/>
      <w:lvlText w:val="%8."/>
      <w:lvlJc w:val="left"/>
      <w:pPr>
        <w:ind w:left="5400" w:hanging="360"/>
      </w:pPr>
    </w:lvl>
    <w:lvl w:ilvl="8" w:tplc="0452001B" w:tentative="1">
      <w:start w:val="1"/>
      <w:numFmt w:val="lowerRoman"/>
      <w:lvlText w:val="%9."/>
      <w:lvlJc w:val="right"/>
      <w:pPr>
        <w:ind w:left="6120" w:hanging="180"/>
      </w:pPr>
    </w:lvl>
  </w:abstractNum>
  <w:abstractNum w:abstractNumId="2" w15:restartNumberingAfterBreak="0">
    <w:nsid w:val="0A2E3C5C"/>
    <w:multiLevelType w:val="hybridMultilevel"/>
    <w:tmpl w:val="90129894"/>
    <w:lvl w:ilvl="0" w:tplc="08090001">
      <w:start w:val="1"/>
      <w:numFmt w:val="bullet"/>
      <w:lvlText w:val=""/>
      <w:lvlJc w:val="left"/>
      <w:pPr>
        <w:ind w:left="360" w:hanging="360"/>
      </w:pPr>
      <w:rPr>
        <w:rFonts w:ascii="Symbol" w:hAnsi="Symbol" w:hint="default"/>
      </w:rPr>
    </w:lvl>
    <w:lvl w:ilvl="1" w:tplc="04520003">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3" w15:restartNumberingAfterBreak="0">
    <w:nsid w:val="0A700CA6"/>
    <w:multiLevelType w:val="hybridMultilevel"/>
    <w:tmpl w:val="DDE64E28"/>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4" w15:restartNumberingAfterBreak="0">
    <w:nsid w:val="13AD0396"/>
    <w:multiLevelType w:val="hybridMultilevel"/>
    <w:tmpl w:val="5E3242C2"/>
    <w:lvl w:ilvl="0" w:tplc="B4C686B6">
      <w:start w:val="1"/>
      <w:numFmt w:val="bullet"/>
      <w:lvlText w:val=""/>
      <w:lvlJc w:val="left"/>
      <w:pPr>
        <w:ind w:left="360" w:hanging="360"/>
      </w:pPr>
      <w:rPr>
        <w:rFonts w:ascii="Symbol" w:hAnsi="Symbol" w:hint="default"/>
      </w:rPr>
    </w:lvl>
    <w:lvl w:ilvl="1" w:tplc="04520003">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5" w15:restartNumberingAfterBreak="0">
    <w:nsid w:val="143B52A1"/>
    <w:multiLevelType w:val="hybridMultilevel"/>
    <w:tmpl w:val="82BA893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6" w15:restartNumberingAfterBreak="0">
    <w:nsid w:val="148C7854"/>
    <w:multiLevelType w:val="hybridMultilevel"/>
    <w:tmpl w:val="117E4A3A"/>
    <w:lvl w:ilvl="0" w:tplc="B4C686B6">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7" w15:restartNumberingAfterBreak="0">
    <w:nsid w:val="15127F57"/>
    <w:multiLevelType w:val="hybridMultilevel"/>
    <w:tmpl w:val="0AA016F6"/>
    <w:lvl w:ilvl="0" w:tplc="2C4E1A4C">
      <w:start w:val="1"/>
      <w:numFmt w:val="bullet"/>
      <w:lvlText w:val=""/>
      <w:lvlJc w:val="left"/>
      <w:pPr>
        <w:ind w:left="720" w:hanging="72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8" w15:restartNumberingAfterBreak="0">
    <w:nsid w:val="1754272A"/>
    <w:multiLevelType w:val="hybridMultilevel"/>
    <w:tmpl w:val="3CA2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71210"/>
    <w:multiLevelType w:val="hybridMultilevel"/>
    <w:tmpl w:val="3E9C5AE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0" w15:restartNumberingAfterBreak="0">
    <w:nsid w:val="1BEC57A0"/>
    <w:multiLevelType w:val="hybridMultilevel"/>
    <w:tmpl w:val="BA166EDC"/>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1" w15:restartNumberingAfterBreak="0">
    <w:nsid w:val="1C0826DE"/>
    <w:multiLevelType w:val="hybridMultilevel"/>
    <w:tmpl w:val="A80C56D2"/>
    <w:lvl w:ilvl="0" w:tplc="04520001">
      <w:start w:val="1"/>
      <w:numFmt w:val="bullet"/>
      <w:lvlText w:val=""/>
      <w:lvlJc w:val="left"/>
      <w:pPr>
        <w:ind w:left="780" w:hanging="360"/>
      </w:pPr>
      <w:rPr>
        <w:rFonts w:ascii="Symbol" w:hAnsi="Symbol" w:hint="default"/>
      </w:rPr>
    </w:lvl>
    <w:lvl w:ilvl="1" w:tplc="04520003" w:tentative="1">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12" w15:restartNumberingAfterBreak="0">
    <w:nsid w:val="1D4A62E9"/>
    <w:multiLevelType w:val="hybridMultilevel"/>
    <w:tmpl w:val="8E38A3C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3" w15:restartNumberingAfterBreak="0">
    <w:nsid w:val="20923F7A"/>
    <w:multiLevelType w:val="hybridMultilevel"/>
    <w:tmpl w:val="D990E9AE"/>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4" w15:restartNumberingAfterBreak="0">
    <w:nsid w:val="265837DB"/>
    <w:multiLevelType w:val="hybridMultilevel"/>
    <w:tmpl w:val="BB425816"/>
    <w:lvl w:ilvl="0" w:tplc="BA222F60">
      <w:numFmt w:val="bullet"/>
      <w:lvlText w:val=""/>
      <w:lvlJc w:val="left"/>
      <w:pPr>
        <w:ind w:left="720" w:hanging="360"/>
      </w:pPr>
      <w:rPr>
        <w:rFonts w:ascii="Arial" w:eastAsiaTheme="minorHAnsi" w:hAnsi="Arial" w:cs="Aria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5" w15:restartNumberingAfterBreak="0">
    <w:nsid w:val="298A5353"/>
    <w:multiLevelType w:val="hybridMultilevel"/>
    <w:tmpl w:val="DBB404BE"/>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6" w15:restartNumberingAfterBreak="0">
    <w:nsid w:val="2B551EC5"/>
    <w:multiLevelType w:val="multilevel"/>
    <w:tmpl w:val="2940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04614"/>
    <w:multiLevelType w:val="hybridMultilevel"/>
    <w:tmpl w:val="570C012E"/>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8" w15:restartNumberingAfterBreak="0">
    <w:nsid w:val="2F6E4D0C"/>
    <w:multiLevelType w:val="hybridMultilevel"/>
    <w:tmpl w:val="45E828D0"/>
    <w:lvl w:ilvl="0" w:tplc="08090001">
      <w:start w:val="1"/>
      <w:numFmt w:val="bullet"/>
      <w:lvlText w:val=""/>
      <w:lvlJc w:val="left"/>
      <w:pPr>
        <w:ind w:left="360" w:hanging="360"/>
      </w:pPr>
      <w:rPr>
        <w:rFonts w:ascii="Symbol" w:hAnsi="Symbol" w:hint="default"/>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19" w15:restartNumberingAfterBreak="0">
    <w:nsid w:val="39E11966"/>
    <w:multiLevelType w:val="hybridMultilevel"/>
    <w:tmpl w:val="10480BAC"/>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0" w15:restartNumberingAfterBreak="0">
    <w:nsid w:val="3A004C43"/>
    <w:multiLevelType w:val="hybridMultilevel"/>
    <w:tmpl w:val="B7802A58"/>
    <w:lvl w:ilvl="0" w:tplc="B4C686B6">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1" w15:restartNumberingAfterBreak="0">
    <w:nsid w:val="3EBC7ABE"/>
    <w:multiLevelType w:val="multilevel"/>
    <w:tmpl w:val="2518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9E4515"/>
    <w:multiLevelType w:val="multilevel"/>
    <w:tmpl w:val="D9CA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F353B0"/>
    <w:multiLevelType w:val="hybridMultilevel"/>
    <w:tmpl w:val="9160A02C"/>
    <w:lvl w:ilvl="0" w:tplc="04520001">
      <w:start w:val="1"/>
      <w:numFmt w:val="bullet"/>
      <w:lvlText w:val=""/>
      <w:lvlJc w:val="left"/>
      <w:pPr>
        <w:ind w:left="720" w:hanging="360"/>
      </w:pPr>
      <w:rPr>
        <w:rFonts w:ascii="Symbol" w:hAnsi="Symbol" w:hint="default"/>
      </w:rPr>
    </w:lvl>
    <w:lvl w:ilvl="1" w:tplc="4E14AED8">
      <w:numFmt w:val="bullet"/>
      <w:lvlText w:val="•"/>
      <w:lvlJc w:val="left"/>
      <w:pPr>
        <w:ind w:left="1440" w:hanging="360"/>
      </w:pPr>
      <w:rPr>
        <w:rFonts w:ascii="Arial" w:eastAsiaTheme="minorHAnsi" w:hAnsi="Arial" w:cs="Arial"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4" w15:restartNumberingAfterBreak="0">
    <w:nsid w:val="51B550C1"/>
    <w:multiLevelType w:val="hybridMultilevel"/>
    <w:tmpl w:val="9FF4026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5" w15:restartNumberingAfterBreak="0">
    <w:nsid w:val="5254384B"/>
    <w:multiLevelType w:val="hybridMultilevel"/>
    <w:tmpl w:val="70DE6578"/>
    <w:lvl w:ilvl="0" w:tplc="FFFFFFFF">
      <w:start w:val="1"/>
      <w:numFmt w:val="bullet"/>
      <w:lvlText w:val=""/>
      <w:lvlJc w:val="left"/>
      <w:pPr>
        <w:ind w:left="720" w:hanging="360"/>
      </w:pPr>
      <w:rPr>
        <w:rFonts w:ascii="Symbol" w:hAnsi="Symbol" w:hint="default"/>
      </w:rPr>
    </w:lvl>
    <w:lvl w:ilvl="1" w:tplc="0452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2307DD"/>
    <w:multiLevelType w:val="hybridMultilevel"/>
    <w:tmpl w:val="D03C1808"/>
    <w:lvl w:ilvl="0" w:tplc="08090001">
      <w:start w:val="1"/>
      <w:numFmt w:val="bullet"/>
      <w:lvlText w:val=""/>
      <w:lvlJc w:val="left"/>
      <w:pPr>
        <w:ind w:left="360" w:hanging="360"/>
      </w:pPr>
      <w:rPr>
        <w:rFonts w:ascii="Symbol" w:hAnsi="Symbol" w:hint="default"/>
      </w:rPr>
    </w:lvl>
    <w:lvl w:ilvl="1" w:tplc="04520003">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27" w15:restartNumberingAfterBreak="0">
    <w:nsid w:val="5F9B7C5D"/>
    <w:multiLevelType w:val="hybridMultilevel"/>
    <w:tmpl w:val="411E7EF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8" w15:restartNumberingAfterBreak="0">
    <w:nsid w:val="648E73DA"/>
    <w:multiLevelType w:val="multilevel"/>
    <w:tmpl w:val="A024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AF295E"/>
    <w:multiLevelType w:val="hybridMultilevel"/>
    <w:tmpl w:val="78B07DC8"/>
    <w:lvl w:ilvl="0" w:tplc="04520001">
      <w:start w:val="1"/>
      <w:numFmt w:val="bullet"/>
      <w:lvlText w:val=""/>
      <w:lvlJc w:val="left"/>
      <w:pPr>
        <w:ind w:left="360" w:hanging="360"/>
      </w:pPr>
      <w:rPr>
        <w:rFonts w:ascii="Symbol" w:hAnsi="Symbol" w:hint="default"/>
      </w:rPr>
    </w:lvl>
    <w:lvl w:ilvl="1" w:tplc="04520003">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30" w15:restartNumberingAfterBreak="0">
    <w:nsid w:val="6C63666A"/>
    <w:multiLevelType w:val="hybridMultilevel"/>
    <w:tmpl w:val="9F785FC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1" w15:restartNumberingAfterBreak="0">
    <w:nsid w:val="725627AC"/>
    <w:multiLevelType w:val="hybridMultilevel"/>
    <w:tmpl w:val="59905062"/>
    <w:lvl w:ilvl="0" w:tplc="B4C686B6">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2" w15:restartNumberingAfterBreak="0">
    <w:nsid w:val="72C11B1A"/>
    <w:multiLevelType w:val="hybridMultilevel"/>
    <w:tmpl w:val="E5E8A6A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3" w15:restartNumberingAfterBreak="0">
    <w:nsid w:val="731D6ABF"/>
    <w:multiLevelType w:val="hybridMultilevel"/>
    <w:tmpl w:val="9F783B50"/>
    <w:lvl w:ilvl="0" w:tplc="D196FF5A">
      <w:start w:val="1"/>
      <w:numFmt w:val="decimal"/>
      <w:lvlText w:val="%1"/>
      <w:lvlJc w:val="left"/>
      <w:pPr>
        <w:ind w:left="720" w:hanging="360"/>
      </w:pPr>
      <w:rPr>
        <w:rFonts w:ascii="Poppins" w:eastAsiaTheme="minorHAnsi" w:hAnsi="Poppins" w:cs="Poppins"/>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4" w15:restartNumberingAfterBreak="0">
    <w:nsid w:val="7542371B"/>
    <w:multiLevelType w:val="hybridMultilevel"/>
    <w:tmpl w:val="8D1285A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5" w15:restartNumberingAfterBreak="0">
    <w:nsid w:val="759939C4"/>
    <w:multiLevelType w:val="hybridMultilevel"/>
    <w:tmpl w:val="AEACA35E"/>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6" w15:restartNumberingAfterBreak="0">
    <w:nsid w:val="761606B7"/>
    <w:multiLevelType w:val="hybridMultilevel"/>
    <w:tmpl w:val="8A3ED0F0"/>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7" w15:restartNumberingAfterBreak="0">
    <w:nsid w:val="78CF5CBD"/>
    <w:multiLevelType w:val="hybridMultilevel"/>
    <w:tmpl w:val="25E0734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8" w15:restartNumberingAfterBreak="0">
    <w:nsid w:val="79661F5E"/>
    <w:multiLevelType w:val="hybridMultilevel"/>
    <w:tmpl w:val="281C1C8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num w:numId="1" w16cid:durableId="2013409372">
    <w:abstractNumId w:val="13"/>
  </w:num>
  <w:num w:numId="2" w16cid:durableId="429786551">
    <w:abstractNumId w:val="14"/>
  </w:num>
  <w:num w:numId="3" w16cid:durableId="1029720806">
    <w:abstractNumId w:val="24"/>
  </w:num>
  <w:num w:numId="4" w16cid:durableId="845943024">
    <w:abstractNumId w:val="9"/>
  </w:num>
  <w:num w:numId="5" w16cid:durableId="1596284797">
    <w:abstractNumId w:val="36"/>
  </w:num>
  <w:num w:numId="6" w16cid:durableId="1513451140">
    <w:abstractNumId w:val="1"/>
  </w:num>
  <w:num w:numId="7" w16cid:durableId="1006908877">
    <w:abstractNumId w:val="7"/>
  </w:num>
  <w:num w:numId="8" w16cid:durableId="190336950">
    <w:abstractNumId w:val="18"/>
  </w:num>
  <w:num w:numId="9" w16cid:durableId="496774782">
    <w:abstractNumId w:val="4"/>
  </w:num>
  <w:num w:numId="10" w16cid:durableId="1095327482">
    <w:abstractNumId w:val="20"/>
  </w:num>
  <w:num w:numId="11" w16cid:durableId="59256232">
    <w:abstractNumId w:val="31"/>
  </w:num>
  <w:num w:numId="12" w16cid:durableId="99838586">
    <w:abstractNumId w:val="6"/>
  </w:num>
  <w:num w:numId="13" w16cid:durableId="1325741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8896669">
    <w:abstractNumId w:val="8"/>
  </w:num>
  <w:num w:numId="15" w16cid:durableId="1943419084">
    <w:abstractNumId w:val="21"/>
  </w:num>
  <w:num w:numId="16" w16cid:durableId="992609468">
    <w:abstractNumId w:val="16"/>
  </w:num>
  <w:num w:numId="17" w16cid:durableId="318771714">
    <w:abstractNumId w:val="22"/>
  </w:num>
  <w:num w:numId="18" w16cid:durableId="1660380593">
    <w:abstractNumId w:val="28"/>
  </w:num>
  <w:num w:numId="19" w16cid:durableId="1498303543">
    <w:abstractNumId w:val="10"/>
  </w:num>
  <w:num w:numId="20" w16cid:durableId="1690371150">
    <w:abstractNumId w:val="29"/>
  </w:num>
  <w:num w:numId="21" w16cid:durableId="486166266">
    <w:abstractNumId w:val="26"/>
  </w:num>
  <w:num w:numId="22" w16cid:durableId="1738169646">
    <w:abstractNumId w:val="2"/>
  </w:num>
  <w:num w:numId="23" w16cid:durableId="1302541697">
    <w:abstractNumId w:val="3"/>
  </w:num>
  <w:num w:numId="24" w16cid:durableId="1785921757">
    <w:abstractNumId w:val="35"/>
  </w:num>
  <w:num w:numId="25" w16cid:durableId="1852405937">
    <w:abstractNumId w:val="19"/>
  </w:num>
  <w:num w:numId="26" w16cid:durableId="399522600">
    <w:abstractNumId w:val="12"/>
  </w:num>
  <w:num w:numId="27" w16cid:durableId="651832962">
    <w:abstractNumId w:val="15"/>
  </w:num>
  <w:num w:numId="28" w16cid:durableId="1162545462">
    <w:abstractNumId w:val="17"/>
  </w:num>
  <w:num w:numId="29" w16cid:durableId="1386877447">
    <w:abstractNumId w:val="32"/>
  </w:num>
  <w:num w:numId="30" w16cid:durableId="992609162">
    <w:abstractNumId w:val="30"/>
  </w:num>
  <w:num w:numId="31" w16cid:durableId="1956477697">
    <w:abstractNumId w:val="27"/>
  </w:num>
  <w:num w:numId="32" w16cid:durableId="517694184">
    <w:abstractNumId w:val="34"/>
  </w:num>
  <w:num w:numId="33" w16cid:durableId="811215744">
    <w:abstractNumId w:val="23"/>
  </w:num>
  <w:num w:numId="34" w16cid:durableId="2045709654">
    <w:abstractNumId w:val="5"/>
  </w:num>
  <w:num w:numId="35" w16cid:durableId="1849636663">
    <w:abstractNumId w:val="38"/>
  </w:num>
  <w:num w:numId="36" w16cid:durableId="1524898144">
    <w:abstractNumId w:val="25"/>
  </w:num>
  <w:num w:numId="37" w16cid:durableId="158228488">
    <w:abstractNumId w:val="33"/>
  </w:num>
  <w:num w:numId="38" w16cid:durableId="1504661432">
    <w:abstractNumId w:val="11"/>
  </w:num>
  <w:num w:numId="39" w16cid:durableId="23895291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FC3"/>
    <w:rsid w:val="00000A8A"/>
    <w:rsid w:val="00000C53"/>
    <w:rsid w:val="00002CB1"/>
    <w:rsid w:val="000034F6"/>
    <w:rsid w:val="00005B33"/>
    <w:rsid w:val="00006FE7"/>
    <w:rsid w:val="00012F65"/>
    <w:rsid w:val="0001566B"/>
    <w:rsid w:val="00015952"/>
    <w:rsid w:val="00016E04"/>
    <w:rsid w:val="000200DC"/>
    <w:rsid w:val="000247C7"/>
    <w:rsid w:val="00025ACD"/>
    <w:rsid w:val="00026CA2"/>
    <w:rsid w:val="00027217"/>
    <w:rsid w:val="00030D5A"/>
    <w:rsid w:val="0004029D"/>
    <w:rsid w:val="00043813"/>
    <w:rsid w:val="00043990"/>
    <w:rsid w:val="0004526D"/>
    <w:rsid w:val="00046CC9"/>
    <w:rsid w:val="000514CA"/>
    <w:rsid w:val="00051528"/>
    <w:rsid w:val="00054CE1"/>
    <w:rsid w:val="0005500E"/>
    <w:rsid w:val="00055E53"/>
    <w:rsid w:val="00056669"/>
    <w:rsid w:val="00056C3C"/>
    <w:rsid w:val="00057F19"/>
    <w:rsid w:val="00060FDE"/>
    <w:rsid w:val="00062F84"/>
    <w:rsid w:val="000631C0"/>
    <w:rsid w:val="00065104"/>
    <w:rsid w:val="0006598F"/>
    <w:rsid w:val="000668FF"/>
    <w:rsid w:val="00066C17"/>
    <w:rsid w:val="000672F7"/>
    <w:rsid w:val="000678BD"/>
    <w:rsid w:val="000704A2"/>
    <w:rsid w:val="000704ED"/>
    <w:rsid w:val="00070643"/>
    <w:rsid w:val="00070B1D"/>
    <w:rsid w:val="00081AE0"/>
    <w:rsid w:val="00082516"/>
    <w:rsid w:val="0008687A"/>
    <w:rsid w:val="0008720B"/>
    <w:rsid w:val="00090A8C"/>
    <w:rsid w:val="00092A84"/>
    <w:rsid w:val="000976E3"/>
    <w:rsid w:val="000A2C09"/>
    <w:rsid w:val="000A4694"/>
    <w:rsid w:val="000A4914"/>
    <w:rsid w:val="000B12A1"/>
    <w:rsid w:val="000B2894"/>
    <w:rsid w:val="000D0A66"/>
    <w:rsid w:val="000D1D95"/>
    <w:rsid w:val="000D1F31"/>
    <w:rsid w:val="000D25DB"/>
    <w:rsid w:val="000D4E1F"/>
    <w:rsid w:val="000D57A3"/>
    <w:rsid w:val="000E203F"/>
    <w:rsid w:val="000E5C61"/>
    <w:rsid w:val="000E75D1"/>
    <w:rsid w:val="000E7658"/>
    <w:rsid w:val="000E7C3A"/>
    <w:rsid w:val="000F0673"/>
    <w:rsid w:val="000F13C5"/>
    <w:rsid w:val="000F554C"/>
    <w:rsid w:val="000F7B2D"/>
    <w:rsid w:val="000F7FD6"/>
    <w:rsid w:val="00101149"/>
    <w:rsid w:val="00102539"/>
    <w:rsid w:val="00103DFB"/>
    <w:rsid w:val="00117AD3"/>
    <w:rsid w:val="00117EAF"/>
    <w:rsid w:val="00120EDA"/>
    <w:rsid w:val="0012449C"/>
    <w:rsid w:val="00125347"/>
    <w:rsid w:val="00126A18"/>
    <w:rsid w:val="0013048E"/>
    <w:rsid w:val="00132282"/>
    <w:rsid w:val="00134F6B"/>
    <w:rsid w:val="001379F0"/>
    <w:rsid w:val="00140F34"/>
    <w:rsid w:val="00143AD5"/>
    <w:rsid w:val="00146D7B"/>
    <w:rsid w:val="00147997"/>
    <w:rsid w:val="00151935"/>
    <w:rsid w:val="00152046"/>
    <w:rsid w:val="001525FD"/>
    <w:rsid w:val="00153F22"/>
    <w:rsid w:val="00154D70"/>
    <w:rsid w:val="00157496"/>
    <w:rsid w:val="00157593"/>
    <w:rsid w:val="00160C32"/>
    <w:rsid w:val="00160FAF"/>
    <w:rsid w:val="00162526"/>
    <w:rsid w:val="00162B17"/>
    <w:rsid w:val="001640C1"/>
    <w:rsid w:val="00166EA0"/>
    <w:rsid w:val="001754E2"/>
    <w:rsid w:val="00175B87"/>
    <w:rsid w:val="00176388"/>
    <w:rsid w:val="00177BE2"/>
    <w:rsid w:val="001811CD"/>
    <w:rsid w:val="001867A9"/>
    <w:rsid w:val="00190CDC"/>
    <w:rsid w:val="0019416D"/>
    <w:rsid w:val="001A4D2F"/>
    <w:rsid w:val="001A7AD9"/>
    <w:rsid w:val="001A7C12"/>
    <w:rsid w:val="001B16AE"/>
    <w:rsid w:val="001B3B52"/>
    <w:rsid w:val="001B461E"/>
    <w:rsid w:val="001C2D33"/>
    <w:rsid w:val="001C49CF"/>
    <w:rsid w:val="001C4C19"/>
    <w:rsid w:val="001C544E"/>
    <w:rsid w:val="001D3484"/>
    <w:rsid w:val="001D3CB3"/>
    <w:rsid w:val="001D67E9"/>
    <w:rsid w:val="001D6831"/>
    <w:rsid w:val="001E01C5"/>
    <w:rsid w:val="001E1FCC"/>
    <w:rsid w:val="001E27F5"/>
    <w:rsid w:val="001E3E26"/>
    <w:rsid w:val="001E53CA"/>
    <w:rsid w:val="001E604A"/>
    <w:rsid w:val="001E63A6"/>
    <w:rsid w:val="001E6AAE"/>
    <w:rsid w:val="001E7B0A"/>
    <w:rsid w:val="001F0241"/>
    <w:rsid w:val="001F13CA"/>
    <w:rsid w:val="001F6BCC"/>
    <w:rsid w:val="00200C60"/>
    <w:rsid w:val="00203E11"/>
    <w:rsid w:val="002040A8"/>
    <w:rsid w:val="00204E8E"/>
    <w:rsid w:val="002063B0"/>
    <w:rsid w:val="002123C2"/>
    <w:rsid w:val="00213356"/>
    <w:rsid w:val="00214438"/>
    <w:rsid w:val="00223BFC"/>
    <w:rsid w:val="0022679A"/>
    <w:rsid w:val="002316E2"/>
    <w:rsid w:val="002353B4"/>
    <w:rsid w:val="00236121"/>
    <w:rsid w:val="0023747E"/>
    <w:rsid w:val="00242722"/>
    <w:rsid w:val="002443B5"/>
    <w:rsid w:val="00252B7C"/>
    <w:rsid w:val="002558E3"/>
    <w:rsid w:val="002602EF"/>
    <w:rsid w:val="0026392A"/>
    <w:rsid w:val="00263CAF"/>
    <w:rsid w:val="00264795"/>
    <w:rsid w:val="0026504B"/>
    <w:rsid w:val="00265762"/>
    <w:rsid w:val="0026647E"/>
    <w:rsid w:val="002750CA"/>
    <w:rsid w:val="00276AD2"/>
    <w:rsid w:val="002822BF"/>
    <w:rsid w:val="002830A4"/>
    <w:rsid w:val="002837B1"/>
    <w:rsid w:val="002850CD"/>
    <w:rsid w:val="002854BA"/>
    <w:rsid w:val="00286453"/>
    <w:rsid w:val="0029039B"/>
    <w:rsid w:val="002912E2"/>
    <w:rsid w:val="00291608"/>
    <w:rsid w:val="00293468"/>
    <w:rsid w:val="00293DC0"/>
    <w:rsid w:val="00296D0B"/>
    <w:rsid w:val="002A03B3"/>
    <w:rsid w:val="002A1108"/>
    <w:rsid w:val="002A1C7F"/>
    <w:rsid w:val="002A2853"/>
    <w:rsid w:val="002A46DD"/>
    <w:rsid w:val="002A6718"/>
    <w:rsid w:val="002A6BD7"/>
    <w:rsid w:val="002A7FF4"/>
    <w:rsid w:val="002B497F"/>
    <w:rsid w:val="002B6EC4"/>
    <w:rsid w:val="002B7543"/>
    <w:rsid w:val="002C1505"/>
    <w:rsid w:val="002C54C6"/>
    <w:rsid w:val="002C5946"/>
    <w:rsid w:val="002C5A00"/>
    <w:rsid w:val="002C5EC1"/>
    <w:rsid w:val="002D138C"/>
    <w:rsid w:val="002D2FD5"/>
    <w:rsid w:val="002E22AB"/>
    <w:rsid w:val="002E511A"/>
    <w:rsid w:val="002E5969"/>
    <w:rsid w:val="002E5E70"/>
    <w:rsid w:val="002E7F1D"/>
    <w:rsid w:val="002F00FE"/>
    <w:rsid w:val="002F0275"/>
    <w:rsid w:val="002F1C83"/>
    <w:rsid w:val="002F39ED"/>
    <w:rsid w:val="002F3E69"/>
    <w:rsid w:val="002F3ECE"/>
    <w:rsid w:val="002F626F"/>
    <w:rsid w:val="00300AAE"/>
    <w:rsid w:val="00302445"/>
    <w:rsid w:val="00303072"/>
    <w:rsid w:val="00303AF8"/>
    <w:rsid w:val="00303C16"/>
    <w:rsid w:val="00304EBE"/>
    <w:rsid w:val="00311314"/>
    <w:rsid w:val="00314869"/>
    <w:rsid w:val="00321C19"/>
    <w:rsid w:val="00325D21"/>
    <w:rsid w:val="003277B4"/>
    <w:rsid w:val="00330E19"/>
    <w:rsid w:val="00331408"/>
    <w:rsid w:val="00332A79"/>
    <w:rsid w:val="003405A9"/>
    <w:rsid w:val="00342119"/>
    <w:rsid w:val="0034250A"/>
    <w:rsid w:val="00346217"/>
    <w:rsid w:val="003472A8"/>
    <w:rsid w:val="0035309C"/>
    <w:rsid w:val="0035772E"/>
    <w:rsid w:val="00357C08"/>
    <w:rsid w:val="003612B2"/>
    <w:rsid w:val="00361673"/>
    <w:rsid w:val="0036282C"/>
    <w:rsid w:val="003651AB"/>
    <w:rsid w:val="00365481"/>
    <w:rsid w:val="00374EDB"/>
    <w:rsid w:val="00375A8D"/>
    <w:rsid w:val="003821F5"/>
    <w:rsid w:val="00384E7A"/>
    <w:rsid w:val="003964F7"/>
    <w:rsid w:val="003A2210"/>
    <w:rsid w:val="003A3EAC"/>
    <w:rsid w:val="003A489E"/>
    <w:rsid w:val="003A4D41"/>
    <w:rsid w:val="003A4D82"/>
    <w:rsid w:val="003A5230"/>
    <w:rsid w:val="003A53F9"/>
    <w:rsid w:val="003B1494"/>
    <w:rsid w:val="003B2623"/>
    <w:rsid w:val="003B35D1"/>
    <w:rsid w:val="003B5904"/>
    <w:rsid w:val="003C0D77"/>
    <w:rsid w:val="003C0EAD"/>
    <w:rsid w:val="003C283B"/>
    <w:rsid w:val="003C33B6"/>
    <w:rsid w:val="003C3D7B"/>
    <w:rsid w:val="003C4A3C"/>
    <w:rsid w:val="003C4F02"/>
    <w:rsid w:val="003C5F1F"/>
    <w:rsid w:val="003C6535"/>
    <w:rsid w:val="003D1092"/>
    <w:rsid w:val="003D52E4"/>
    <w:rsid w:val="003D7411"/>
    <w:rsid w:val="003E5A82"/>
    <w:rsid w:val="003E610C"/>
    <w:rsid w:val="003E78B3"/>
    <w:rsid w:val="003F2D17"/>
    <w:rsid w:val="003F358A"/>
    <w:rsid w:val="003F449E"/>
    <w:rsid w:val="0040123D"/>
    <w:rsid w:val="004062FE"/>
    <w:rsid w:val="00410D34"/>
    <w:rsid w:val="00410DDE"/>
    <w:rsid w:val="004168D0"/>
    <w:rsid w:val="00420C4B"/>
    <w:rsid w:val="00424138"/>
    <w:rsid w:val="00426086"/>
    <w:rsid w:val="004265D3"/>
    <w:rsid w:val="00427D2B"/>
    <w:rsid w:val="00431AF2"/>
    <w:rsid w:val="0043392C"/>
    <w:rsid w:val="004340D3"/>
    <w:rsid w:val="00436134"/>
    <w:rsid w:val="00436B56"/>
    <w:rsid w:val="004417FE"/>
    <w:rsid w:val="00441EC1"/>
    <w:rsid w:val="00443BC2"/>
    <w:rsid w:val="00443BCB"/>
    <w:rsid w:val="00446E8F"/>
    <w:rsid w:val="0044705C"/>
    <w:rsid w:val="004544BB"/>
    <w:rsid w:val="00456A1A"/>
    <w:rsid w:val="004603F3"/>
    <w:rsid w:val="00463ECD"/>
    <w:rsid w:val="00465179"/>
    <w:rsid w:val="00467A24"/>
    <w:rsid w:val="00467D4C"/>
    <w:rsid w:val="00471DE8"/>
    <w:rsid w:val="00474002"/>
    <w:rsid w:val="0047528F"/>
    <w:rsid w:val="004809BF"/>
    <w:rsid w:val="00480CF4"/>
    <w:rsid w:val="00481A63"/>
    <w:rsid w:val="00481DDB"/>
    <w:rsid w:val="00481E57"/>
    <w:rsid w:val="00482847"/>
    <w:rsid w:val="00483A5F"/>
    <w:rsid w:val="004854B1"/>
    <w:rsid w:val="00487B00"/>
    <w:rsid w:val="004945E3"/>
    <w:rsid w:val="00495B1D"/>
    <w:rsid w:val="00495B3E"/>
    <w:rsid w:val="00495E33"/>
    <w:rsid w:val="00496C2F"/>
    <w:rsid w:val="004978FF"/>
    <w:rsid w:val="004A0F99"/>
    <w:rsid w:val="004A1FA2"/>
    <w:rsid w:val="004A26FB"/>
    <w:rsid w:val="004A3058"/>
    <w:rsid w:val="004A51D3"/>
    <w:rsid w:val="004A58F5"/>
    <w:rsid w:val="004A5F68"/>
    <w:rsid w:val="004B485F"/>
    <w:rsid w:val="004B5AD4"/>
    <w:rsid w:val="004C060E"/>
    <w:rsid w:val="004C1030"/>
    <w:rsid w:val="004C1450"/>
    <w:rsid w:val="004C1C38"/>
    <w:rsid w:val="004C425A"/>
    <w:rsid w:val="004C5676"/>
    <w:rsid w:val="004C5D8E"/>
    <w:rsid w:val="004C5F10"/>
    <w:rsid w:val="004C7553"/>
    <w:rsid w:val="004C77AE"/>
    <w:rsid w:val="004D435B"/>
    <w:rsid w:val="004D4BE6"/>
    <w:rsid w:val="004D7861"/>
    <w:rsid w:val="004E1656"/>
    <w:rsid w:val="004E1B5A"/>
    <w:rsid w:val="004E78D1"/>
    <w:rsid w:val="004F0844"/>
    <w:rsid w:val="004F1852"/>
    <w:rsid w:val="004F294B"/>
    <w:rsid w:val="004F2A2C"/>
    <w:rsid w:val="004F3B6A"/>
    <w:rsid w:val="004F7B75"/>
    <w:rsid w:val="0050355B"/>
    <w:rsid w:val="00503B2E"/>
    <w:rsid w:val="005072CB"/>
    <w:rsid w:val="00507D24"/>
    <w:rsid w:val="00511AF1"/>
    <w:rsid w:val="005126A7"/>
    <w:rsid w:val="00517C04"/>
    <w:rsid w:val="005201EE"/>
    <w:rsid w:val="00520F67"/>
    <w:rsid w:val="00521457"/>
    <w:rsid w:val="0052307D"/>
    <w:rsid w:val="00523F13"/>
    <w:rsid w:val="00524305"/>
    <w:rsid w:val="00524917"/>
    <w:rsid w:val="00525FC1"/>
    <w:rsid w:val="00526C03"/>
    <w:rsid w:val="00530C0F"/>
    <w:rsid w:val="00532291"/>
    <w:rsid w:val="0053359F"/>
    <w:rsid w:val="005342C5"/>
    <w:rsid w:val="005354AB"/>
    <w:rsid w:val="0053559A"/>
    <w:rsid w:val="00536B53"/>
    <w:rsid w:val="00540A28"/>
    <w:rsid w:val="00540FF6"/>
    <w:rsid w:val="00541537"/>
    <w:rsid w:val="00541733"/>
    <w:rsid w:val="00543D1D"/>
    <w:rsid w:val="00547504"/>
    <w:rsid w:val="00547535"/>
    <w:rsid w:val="00547D11"/>
    <w:rsid w:val="00550B30"/>
    <w:rsid w:val="00552966"/>
    <w:rsid w:val="00555444"/>
    <w:rsid w:val="00562CC9"/>
    <w:rsid w:val="00563062"/>
    <w:rsid w:val="005634DE"/>
    <w:rsid w:val="00566293"/>
    <w:rsid w:val="005667AA"/>
    <w:rsid w:val="00566C2F"/>
    <w:rsid w:val="00566FC5"/>
    <w:rsid w:val="005737D1"/>
    <w:rsid w:val="00576142"/>
    <w:rsid w:val="005807BE"/>
    <w:rsid w:val="00581DEE"/>
    <w:rsid w:val="00586592"/>
    <w:rsid w:val="00587039"/>
    <w:rsid w:val="005917FB"/>
    <w:rsid w:val="00592C40"/>
    <w:rsid w:val="00592C5C"/>
    <w:rsid w:val="005956D6"/>
    <w:rsid w:val="00596C7E"/>
    <w:rsid w:val="005A0444"/>
    <w:rsid w:val="005A04F1"/>
    <w:rsid w:val="005B142C"/>
    <w:rsid w:val="005B1DF5"/>
    <w:rsid w:val="005B3AC8"/>
    <w:rsid w:val="005B3D1F"/>
    <w:rsid w:val="005B429B"/>
    <w:rsid w:val="005B5A57"/>
    <w:rsid w:val="005B6196"/>
    <w:rsid w:val="005B66C1"/>
    <w:rsid w:val="005B7B0E"/>
    <w:rsid w:val="005B7C7B"/>
    <w:rsid w:val="005C054B"/>
    <w:rsid w:val="005C5FBF"/>
    <w:rsid w:val="005C7FCF"/>
    <w:rsid w:val="005D1658"/>
    <w:rsid w:val="005D4ACE"/>
    <w:rsid w:val="005D50D4"/>
    <w:rsid w:val="005D6884"/>
    <w:rsid w:val="005D7ED9"/>
    <w:rsid w:val="005E0195"/>
    <w:rsid w:val="005E1696"/>
    <w:rsid w:val="005E2ACD"/>
    <w:rsid w:val="005E2C6B"/>
    <w:rsid w:val="005E3B47"/>
    <w:rsid w:val="005E4EF4"/>
    <w:rsid w:val="005E7C1A"/>
    <w:rsid w:val="005F29AC"/>
    <w:rsid w:val="005F2AA7"/>
    <w:rsid w:val="005F2E2C"/>
    <w:rsid w:val="005F5AA2"/>
    <w:rsid w:val="005F6574"/>
    <w:rsid w:val="0060017E"/>
    <w:rsid w:val="00600E0E"/>
    <w:rsid w:val="006012B4"/>
    <w:rsid w:val="00602216"/>
    <w:rsid w:val="006023B7"/>
    <w:rsid w:val="00603B04"/>
    <w:rsid w:val="0060546B"/>
    <w:rsid w:val="00605C04"/>
    <w:rsid w:val="006067D8"/>
    <w:rsid w:val="00607C08"/>
    <w:rsid w:val="00615C1E"/>
    <w:rsid w:val="00621E8F"/>
    <w:rsid w:val="00622814"/>
    <w:rsid w:val="006231AD"/>
    <w:rsid w:val="00623F91"/>
    <w:rsid w:val="0062464E"/>
    <w:rsid w:val="00625F8D"/>
    <w:rsid w:val="00630B83"/>
    <w:rsid w:val="006328F7"/>
    <w:rsid w:val="00633521"/>
    <w:rsid w:val="006376FD"/>
    <w:rsid w:val="006428EB"/>
    <w:rsid w:val="006434CD"/>
    <w:rsid w:val="006449AE"/>
    <w:rsid w:val="00647971"/>
    <w:rsid w:val="0065000E"/>
    <w:rsid w:val="00651DA6"/>
    <w:rsid w:val="00654ABD"/>
    <w:rsid w:val="006569E3"/>
    <w:rsid w:val="006610A5"/>
    <w:rsid w:val="0066432F"/>
    <w:rsid w:val="00670199"/>
    <w:rsid w:val="00673812"/>
    <w:rsid w:val="00676414"/>
    <w:rsid w:val="00676A4D"/>
    <w:rsid w:val="00682451"/>
    <w:rsid w:val="0068362F"/>
    <w:rsid w:val="00683D15"/>
    <w:rsid w:val="00684F2A"/>
    <w:rsid w:val="00685A88"/>
    <w:rsid w:val="0068794E"/>
    <w:rsid w:val="00690079"/>
    <w:rsid w:val="00691ED3"/>
    <w:rsid w:val="00697006"/>
    <w:rsid w:val="006A57EC"/>
    <w:rsid w:val="006B0CE2"/>
    <w:rsid w:val="006B1A45"/>
    <w:rsid w:val="006B4463"/>
    <w:rsid w:val="006B622B"/>
    <w:rsid w:val="006B658E"/>
    <w:rsid w:val="006B6A2B"/>
    <w:rsid w:val="006C1FC3"/>
    <w:rsid w:val="006C50CB"/>
    <w:rsid w:val="006C64A1"/>
    <w:rsid w:val="006C6F2D"/>
    <w:rsid w:val="006C78D6"/>
    <w:rsid w:val="006D0C4A"/>
    <w:rsid w:val="006D1B3B"/>
    <w:rsid w:val="006D28DA"/>
    <w:rsid w:val="006D4207"/>
    <w:rsid w:val="006D4840"/>
    <w:rsid w:val="006D5AA2"/>
    <w:rsid w:val="006D7F7A"/>
    <w:rsid w:val="006E0A9A"/>
    <w:rsid w:val="006E13F3"/>
    <w:rsid w:val="006E26CF"/>
    <w:rsid w:val="006E29AB"/>
    <w:rsid w:val="006E7240"/>
    <w:rsid w:val="006F1A5C"/>
    <w:rsid w:val="006F3C9C"/>
    <w:rsid w:val="006F7A5F"/>
    <w:rsid w:val="006F7BC7"/>
    <w:rsid w:val="007019E2"/>
    <w:rsid w:val="00704E70"/>
    <w:rsid w:val="007074D7"/>
    <w:rsid w:val="00711FCA"/>
    <w:rsid w:val="0071490D"/>
    <w:rsid w:val="00716771"/>
    <w:rsid w:val="007174BC"/>
    <w:rsid w:val="00723F22"/>
    <w:rsid w:val="00724544"/>
    <w:rsid w:val="00726A89"/>
    <w:rsid w:val="007336C2"/>
    <w:rsid w:val="00743399"/>
    <w:rsid w:val="00743F6B"/>
    <w:rsid w:val="00744E3B"/>
    <w:rsid w:val="0074726E"/>
    <w:rsid w:val="00751287"/>
    <w:rsid w:val="00752013"/>
    <w:rsid w:val="00752799"/>
    <w:rsid w:val="00753A96"/>
    <w:rsid w:val="00754941"/>
    <w:rsid w:val="0075556A"/>
    <w:rsid w:val="00757EA5"/>
    <w:rsid w:val="00763079"/>
    <w:rsid w:val="00765BE6"/>
    <w:rsid w:val="00766651"/>
    <w:rsid w:val="00766F1B"/>
    <w:rsid w:val="007674DF"/>
    <w:rsid w:val="00770C1F"/>
    <w:rsid w:val="0077128E"/>
    <w:rsid w:val="007741E0"/>
    <w:rsid w:val="00776E2E"/>
    <w:rsid w:val="00777D58"/>
    <w:rsid w:val="00782222"/>
    <w:rsid w:val="00784778"/>
    <w:rsid w:val="007874F0"/>
    <w:rsid w:val="00787C7C"/>
    <w:rsid w:val="007902CA"/>
    <w:rsid w:val="00790A66"/>
    <w:rsid w:val="00791209"/>
    <w:rsid w:val="00795770"/>
    <w:rsid w:val="007972B5"/>
    <w:rsid w:val="007A00B6"/>
    <w:rsid w:val="007A2DB4"/>
    <w:rsid w:val="007A4B2A"/>
    <w:rsid w:val="007B2EAF"/>
    <w:rsid w:val="007B582B"/>
    <w:rsid w:val="007B5AFD"/>
    <w:rsid w:val="007B76A1"/>
    <w:rsid w:val="007C0A0C"/>
    <w:rsid w:val="007C5F7C"/>
    <w:rsid w:val="007D0D10"/>
    <w:rsid w:val="007D3679"/>
    <w:rsid w:val="007D58B9"/>
    <w:rsid w:val="007E1A2A"/>
    <w:rsid w:val="007E27F9"/>
    <w:rsid w:val="007E44E3"/>
    <w:rsid w:val="007E6A05"/>
    <w:rsid w:val="007E6B64"/>
    <w:rsid w:val="007F0179"/>
    <w:rsid w:val="007F0CF1"/>
    <w:rsid w:val="007F1B7F"/>
    <w:rsid w:val="007F214C"/>
    <w:rsid w:val="007F2B1D"/>
    <w:rsid w:val="007F4A06"/>
    <w:rsid w:val="007F561D"/>
    <w:rsid w:val="007F6BEA"/>
    <w:rsid w:val="0080124C"/>
    <w:rsid w:val="008014B1"/>
    <w:rsid w:val="0080177D"/>
    <w:rsid w:val="0080326F"/>
    <w:rsid w:val="00806997"/>
    <w:rsid w:val="008126C0"/>
    <w:rsid w:val="00813164"/>
    <w:rsid w:val="008168E4"/>
    <w:rsid w:val="008209AF"/>
    <w:rsid w:val="0082272D"/>
    <w:rsid w:val="00824340"/>
    <w:rsid w:val="00825A68"/>
    <w:rsid w:val="008261C9"/>
    <w:rsid w:val="00832BAB"/>
    <w:rsid w:val="00833CB5"/>
    <w:rsid w:val="00837956"/>
    <w:rsid w:val="00841353"/>
    <w:rsid w:val="0084265F"/>
    <w:rsid w:val="00845EDE"/>
    <w:rsid w:val="00853A28"/>
    <w:rsid w:val="00857178"/>
    <w:rsid w:val="00860532"/>
    <w:rsid w:val="00862B92"/>
    <w:rsid w:val="00863027"/>
    <w:rsid w:val="008635A7"/>
    <w:rsid w:val="00863883"/>
    <w:rsid w:val="00865B59"/>
    <w:rsid w:val="00867BE4"/>
    <w:rsid w:val="00872B93"/>
    <w:rsid w:val="008763A4"/>
    <w:rsid w:val="00880241"/>
    <w:rsid w:val="0088171F"/>
    <w:rsid w:val="008826AB"/>
    <w:rsid w:val="008840BA"/>
    <w:rsid w:val="00885335"/>
    <w:rsid w:val="00885924"/>
    <w:rsid w:val="00885D71"/>
    <w:rsid w:val="00891851"/>
    <w:rsid w:val="008928D7"/>
    <w:rsid w:val="008975FC"/>
    <w:rsid w:val="008A06F3"/>
    <w:rsid w:val="008A11D1"/>
    <w:rsid w:val="008A725F"/>
    <w:rsid w:val="008A740E"/>
    <w:rsid w:val="008B0BB1"/>
    <w:rsid w:val="008C0777"/>
    <w:rsid w:val="008C2BC1"/>
    <w:rsid w:val="008C4167"/>
    <w:rsid w:val="008C4E15"/>
    <w:rsid w:val="008C6B6C"/>
    <w:rsid w:val="008D3BEE"/>
    <w:rsid w:val="008E30A4"/>
    <w:rsid w:val="008E34BE"/>
    <w:rsid w:val="008E4E0B"/>
    <w:rsid w:val="008E5A27"/>
    <w:rsid w:val="008E70A7"/>
    <w:rsid w:val="008E7131"/>
    <w:rsid w:val="008F016A"/>
    <w:rsid w:val="008F14E6"/>
    <w:rsid w:val="008F5F39"/>
    <w:rsid w:val="008F7EE2"/>
    <w:rsid w:val="009042E2"/>
    <w:rsid w:val="00904440"/>
    <w:rsid w:val="009074BB"/>
    <w:rsid w:val="0091082D"/>
    <w:rsid w:val="009119E1"/>
    <w:rsid w:val="0091670D"/>
    <w:rsid w:val="00917146"/>
    <w:rsid w:val="0091789E"/>
    <w:rsid w:val="00920B5A"/>
    <w:rsid w:val="0092788B"/>
    <w:rsid w:val="00932C0C"/>
    <w:rsid w:val="009332A1"/>
    <w:rsid w:val="009354F8"/>
    <w:rsid w:val="00940A02"/>
    <w:rsid w:val="009423B8"/>
    <w:rsid w:val="00945884"/>
    <w:rsid w:val="00945BFC"/>
    <w:rsid w:val="00945FA1"/>
    <w:rsid w:val="0094788E"/>
    <w:rsid w:val="00947C84"/>
    <w:rsid w:val="00952BA0"/>
    <w:rsid w:val="009548CF"/>
    <w:rsid w:val="00954984"/>
    <w:rsid w:val="00961E91"/>
    <w:rsid w:val="00962850"/>
    <w:rsid w:val="00967B4E"/>
    <w:rsid w:val="00971FEB"/>
    <w:rsid w:val="00973A2C"/>
    <w:rsid w:val="00973BF4"/>
    <w:rsid w:val="00974D68"/>
    <w:rsid w:val="00975BE4"/>
    <w:rsid w:val="00977AFB"/>
    <w:rsid w:val="009800B2"/>
    <w:rsid w:val="00984013"/>
    <w:rsid w:val="00987929"/>
    <w:rsid w:val="009903E4"/>
    <w:rsid w:val="0099071D"/>
    <w:rsid w:val="009911D7"/>
    <w:rsid w:val="009932E2"/>
    <w:rsid w:val="00993A09"/>
    <w:rsid w:val="00994E19"/>
    <w:rsid w:val="00996D94"/>
    <w:rsid w:val="009A0397"/>
    <w:rsid w:val="009A0BCE"/>
    <w:rsid w:val="009A2831"/>
    <w:rsid w:val="009A472E"/>
    <w:rsid w:val="009B330E"/>
    <w:rsid w:val="009B780F"/>
    <w:rsid w:val="009C04C1"/>
    <w:rsid w:val="009C24A8"/>
    <w:rsid w:val="009C61C6"/>
    <w:rsid w:val="009C6D41"/>
    <w:rsid w:val="009D076A"/>
    <w:rsid w:val="009D1774"/>
    <w:rsid w:val="009D2174"/>
    <w:rsid w:val="009D27E0"/>
    <w:rsid w:val="009D5C6E"/>
    <w:rsid w:val="009D6077"/>
    <w:rsid w:val="009D6439"/>
    <w:rsid w:val="009E0993"/>
    <w:rsid w:val="009E1401"/>
    <w:rsid w:val="009E2A11"/>
    <w:rsid w:val="009E510D"/>
    <w:rsid w:val="009E6A70"/>
    <w:rsid w:val="009F2229"/>
    <w:rsid w:val="009F4BB9"/>
    <w:rsid w:val="009F6BF2"/>
    <w:rsid w:val="009F6E10"/>
    <w:rsid w:val="009F7F15"/>
    <w:rsid w:val="00A012B6"/>
    <w:rsid w:val="00A04981"/>
    <w:rsid w:val="00A05666"/>
    <w:rsid w:val="00A07D2A"/>
    <w:rsid w:val="00A1294E"/>
    <w:rsid w:val="00A15676"/>
    <w:rsid w:val="00A15A18"/>
    <w:rsid w:val="00A20459"/>
    <w:rsid w:val="00A30841"/>
    <w:rsid w:val="00A3255A"/>
    <w:rsid w:val="00A340C2"/>
    <w:rsid w:val="00A37EDA"/>
    <w:rsid w:val="00A411AE"/>
    <w:rsid w:val="00A501F6"/>
    <w:rsid w:val="00A5137A"/>
    <w:rsid w:val="00A51DB9"/>
    <w:rsid w:val="00A5387C"/>
    <w:rsid w:val="00A53C08"/>
    <w:rsid w:val="00A5527C"/>
    <w:rsid w:val="00A55CF0"/>
    <w:rsid w:val="00A56462"/>
    <w:rsid w:val="00A56F4B"/>
    <w:rsid w:val="00A57B83"/>
    <w:rsid w:val="00A642AD"/>
    <w:rsid w:val="00A6611F"/>
    <w:rsid w:val="00A66340"/>
    <w:rsid w:val="00A7043E"/>
    <w:rsid w:val="00A7393A"/>
    <w:rsid w:val="00A7599B"/>
    <w:rsid w:val="00A80C90"/>
    <w:rsid w:val="00A81466"/>
    <w:rsid w:val="00A814E2"/>
    <w:rsid w:val="00A81EE2"/>
    <w:rsid w:val="00A8421A"/>
    <w:rsid w:val="00A847DE"/>
    <w:rsid w:val="00A86047"/>
    <w:rsid w:val="00A87C8D"/>
    <w:rsid w:val="00A90305"/>
    <w:rsid w:val="00A917A8"/>
    <w:rsid w:val="00A93E00"/>
    <w:rsid w:val="00A9400B"/>
    <w:rsid w:val="00A954A6"/>
    <w:rsid w:val="00A967D6"/>
    <w:rsid w:val="00A97B9A"/>
    <w:rsid w:val="00AA082F"/>
    <w:rsid w:val="00AA106A"/>
    <w:rsid w:val="00AA2896"/>
    <w:rsid w:val="00AA7B75"/>
    <w:rsid w:val="00AB24E7"/>
    <w:rsid w:val="00AB335A"/>
    <w:rsid w:val="00AB63C8"/>
    <w:rsid w:val="00AB7EB5"/>
    <w:rsid w:val="00AC09CB"/>
    <w:rsid w:val="00AC0FCA"/>
    <w:rsid w:val="00AC150C"/>
    <w:rsid w:val="00AC1515"/>
    <w:rsid w:val="00AC2182"/>
    <w:rsid w:val="00AC2A1A"/>
    <w:rsid w:val="00AC3065"/>
    <w:rsid w:val="00AC5C8F"/>
    <w:rsid w:val="00AC6953"/>
    <w:rsid w:val="00AC748D"/>
    <w:rsid w:val="00AD0E66"/>
    <w:rsid w:val="00AD0EBA"/>
    <w:rsid w:val="00AD58EB"/>
    <w:rsid w:val="00AD7CE8"/>
    <w:rsid w:val="00AE1C74"/>
    <w:rsid w:val="00AE26CF"/>
    <w:rsid w:val="00AE4DB0"/>
    <w:rsid w:val="00AE51CF"/>
    <w:rsid w:val="00AE5D03"/>
    <w:rsid w:val="00AE7998"/>
    <w:rsid w:val="00AE7ED4"/>
    <w:rsid w:val="00AF0458"/>
    <w:rsid w:val="00AF1E01"/>
    <w:rsid w:val="00AF5DBA"/>
    <w:rsid w:val="00AF6AA4"/>
    <w:rsid w:val="00AF74F5"/>
    <w:rsid w:val="00AF7948"/>
    <w:rsid w:val="00AF7AB8"/>
    <w:rsid w:val="00B0534D"/>
    <w:rsid w:val="00B12237"/>
    <w:rsid w:val="00B17815"/>
    <w:rsid w:val="00B21C90"/>
    <w:rsid w:val="00B235A0"/>
    <w:rsid w:val="00B2643F"/>
    <w:rsid w:val="00B30878"/>
    <w:rsid w:val="00B30ADE"/>
    <w:rsid w:val="00B315CC"/>
    <w:rsid w:val="00B31950"/>
    <w:rsid w:val="00B31DFF"/>
    <w:rsid w:val="00B34ADB"/>
    <w:rsid w:val="00B370EB"/>
    <w:rsid w:val="00B40203"/>
    <w:rsid w:val="00B4032D"/>
    <w:rsid w:val="00B40598"/>
    <w:rsid w:val="00B4192F"/>
    <w:rsid w:val="00B4488D"/>
    <w:rsid w:val="00B46A9C"/>
    <w:rsid w:val="00B52A4A"/>
    <w:rsid w:val="00B52D87"/>
    <w:rsid w:val="00B5392A"/>
    <w:rsid w:val="00B60D93"/>
    <w:rsid w:val="00B61740"/>
    <w:rsid w:val="00B63ACE"/>
    <w:rsid w:val="00B64867"/>
    <w:rsid w:val="00B657B7"/>
    <w:rsid w:val="00B67E45"/>
    <w:rsid w:val="00B70D16"/>
    <w:rsid w:val="00B71553"/>
    <w:rsid w:val="00B72B84"/>
    <w:rsid w:val="00B735D8"/>
    <w:rsid w:val="00B75F1E"/>
    <w:rsid w:val="00B76D96"/>
    <w:rsid w:val="00B80ADC"/>
    <w:rsid w:val="00B82076"/>
    <w:rsid w:val="00B82DAD"/>
    <w:rsid w:val="00B82EE8"/>
    <w:rsid w:val="00B86276"/>
    <w:rsid w:val="00B86E64"/>
    <w:rsid w:val="00B8759E"/>
    <w:rsid w:val="00B902AE"/>
    <w:rsid w:val="00B93DAB"/>
    <w:rsid w:val="00B942BD"/>
    <w:rsid w:val="00BA041A"/>
    <w:rsid w:val="00BA1B90"/>
    <w:rsid w:val="00BA247E"/>
    <w:rsid w:val="00BA41B2"/>
    <w:rsid w:val="00BA44E4"/>
    <w:rsid w:val="00BA4634"/>
    <w:rsid w:val="00BA4F51"/>
    <w:rsid w:val="00BA53BB"/>
    <w:rsid w:val="00BA569C"/>
    <w:rsid w:val="00BB5400"/>
    <w:rsid w:val="00BB7EE2"/>
    <w:rsid w:val="00BC27AC"/>
    <w:rsid w:val="00BC29F3"/>
    <w:rsid w:val="00BC407A"/>
    <w:rsid w:val="00BC5243"/>
    <w:rsid w:val="00BD0206"/>
    <w:rsid w:val="00BD17AC"/>
    <w:rsid w:val="00BD28D3"/>
    <w:rsid w:val="00BD5873"/>
    <w:rsid w:val="00BE0265"/>
    <w:rsid w:val="00BE04A8"/>
    <w:rsid w:val="00BE166A"/>
    <w:rsid w:val="00BE4C7E"/>
    <w:rsid w:val="00BE75A2"/>
    <w:rsid w:val="00BF065A"/>
    <w:rsid w:val="00BF11DA"/>
    <w:rsid w:val="00BF1C25"/>
    <w:rsid w:val="00BF2E39"/>
    <w:rsid w:val="00BF44BE"/>
    <w:rsid w:val="00BF5243"/>
    <w:rsid w:val="00BF6775"/>
    <w:rsid w:val="00C064DB"/>
    <w:rsid w:val="00C06DA7"/>
    <w:rsid w:val="00C07CF0"/>
    <w:rsid w:val="00C14BA8"/>
    <w:rsid w:val="00C14D41"/>
    <w:rsid w:val="00C15C07"/>
    <w:rsid w:val="00C165D2"/>
    <w:rsid w:val="00C1687D"/>
    <w:rsid w:val="00C25FFD"/>
    <w:rsid w:val="00C274BF"/>
    <w:rsid w:val="00C303F5"/>
    <w:rsid w:val="00C33217"/>
    <w:rsid w:val="00C36D4C"/>
    <w:rsid w:val="00C37F79"/>
    <w:rsid w:val="00C41919"/>
    <w:rsid w:val="00C41B70"/>
    <w:rsid w:val="00C45F31"/>
    <w:rsid w:val="00C47C0E"/>
    <w:rsid w:val="00C617C0"/>
    <w:rsid w:val="00C61E43"/>
    <w:rsid w:val="00C64516"/>
    <w:rsid w:val="00C646C6"/>
    <w:rsid w:val="00C6576D"/>
    <w:rsid w:val="00C705AF"/>
    <w:rsid w:val="00C71988"/>
    <w:rsid w:val="00C71DF7"/>
    <w:rsid w:val="00C72DA1"/>
    <w:rsid w:val="00C74ED5"/>
    <w:rsid w:val="00C75111"/>
    <w:rsid w:val="00C75B96"/>
    <w:rsid w:val="00C75DC9"/>
    <w:rsid w:val="00C80825"/>
    <w:rsid w:val="00C8095F"/>
    <w:rsid w:val="00C821B3"/>
    <w:rsid w:val="00C838FF"/>
    <w:rsid w:val="00C87962"/>
    <w:rsid w:val="00C87D6B"/>
    <w:rsid w:val="00C90051"/>
    <w:rsid w:val="00C90E49"/>
    <w:rsid w:val="00C90F35"/>
    <w:rsid w:val="00C95A01"/>
    <w:rsid w:val="00C96A33"/>
    <w:rsid w:val="00C971BD"/>
    <w:rsid w:val="00CA0FC3"/>
    <w:rsid w:val="00CA2855"/>
    <w:rsid w:val="00CA357B"/>
    <w:rsid w:val="00CA6486"/>
    <w:rsid w:val="00CB243D"/>
    <w:rsid w:val="00CB2504"/>
    <w:rsid w:val="00CB309F"/>
    <w:rsid w:val="00CB3122"/>
    <w:rsid w:val="00CB5708"/>
    <w:rsid w:val="00CB6587"/>
    <w:rsid w:val="00CC1680"/>
    <w:rsid w:val="00CC3DF0"/>
    <w:rsid w:val="00CC4014"/>
    <w:rsid w:val="00CC49BF"/>
    <w:rsid w:val="00CC4DC0"/>
    <w:rsid w:val="00CD048A"/>
    <w:rsid w:val="00CD1679"/>
    <w:rsid w:val="00CD1D8D"/>
    <w:rsid w:val="00CD256D"/>
    <w:rsid w:val="00CD2B8D"/>
    <w:rsid w:val="00CD6623"/>
    <w:rsid w:val="00CE0F7A"/>
    <w:rsid w:val="00CE10C0"/>
    <w:rsid w:val="00CE1CD9"/>
    <w:rsid w:val="00CE23FB"/>
    <w:rsid w:val="00CE4313"/>
    <w:rsid w:val="00CE4BCC"/>
    <w:rsid w:val="00CF0F64"/>
    <w:rsid w:val="00CF1A98"/>
    <w:rsid w:val="00CF1EB2"/>
    <w:rsid w:val="00CF23B7"/>
    <w:rsid w:val="00CF2CEC"/>
    <w:rsid w:val="00CF35DD"/>
    <w:rsid w:val="00CF4177"/>
    <w:rsid w:val="00CF4C79"/>
    <w:rsid w:val="00CF4E78"/>
    <w:rsid w:val="00CF56F4"/>
    <w:rsid w:val="00CF6BCD"/>
    <w:rsid w:val="00CF76EF"/>
    <w:rsid w:val="00D0056E"/>
    <w:rsid w:val="00D04B3D"/>
    <w:rsid w:val="00D05C40"/>
    <w:rsid w:val="00D06E79"/>
    <w:rsid w:val="00D0770C"/>
    <w:rsid w:val="00D11805"/>
    <w:rsid w:val="00D13304"/>
    <w:rsid w:val="00D13F22"/>
    <w:rsid w:val="00D1480E"/>
    <w:rsid w:val="00D14B88"/>
    <w:rsid w:val="00D15A8A"/>
    <w:rsid w:val="00D16CD4"/>
    <w:rsid w:val="00D20872"/>
    <w:rsid w:val="00D20BAD"/>
    <w:rsid w:val="00D20C10"/>
    <w:rsid w:val="00D260DC"/>
    <w:rsid w:val="00D34554"/>
    <w:rsid w:val="00D346E7"/>
    <w:rsid w:val="00D3476C"/>
    <w:rsid w:val="00D3491C"/>
    <w:rsid w:val="00D3673F"/>
    <w:rsid w:val="00D37D1B"/>
    <w:rsid w:val="00D40998"/>
    <w:rsid w:val="00D40E14"/>
    <w:rsid w:val="00D41DF0"/>
    <w:rsid w:val="00D45D17"/>
    <w:rsid w:val="00D50BBA"/>
    <w:rsid w:val="00D51EE2"/>
    <w:rsid w:val="00D531FC"/>
    <w:rsid w:val="00D542E4"/>
    <w:rsid w:val="00D54876"/>
    <w:rsid w:val="00D60D38"/>
    <w:rsid w:val="00D70288"/>
    <w:rsid w:val="00D70C57"/>
    <w:rsid w:val="00D71DCB"/>
    <w:rsid w:val="00D73B1F"/>
    <w:rsid w:val="00D75ABC"/>
    <w:rsid w:val="00D767FB"/>
    <w:rsid w:val="00D76AF4"/>
    <w:rsid w:val="00D80B31"/>
    <w:rsid w:val="00D82795"/>
    <w:rsid w:val="00D828EF"/>
    <w:rsid w:val="00D84A52"/>
    <w:rsid w:val="00D84F96"/>
    <w:rsid w:val="00D87AAF"/>
    <w:rsid w:val="00D93BCA"/>
    <w:rsid w:val="00D941BF"/>
    <w:rsid w:val="00D94224"/>
    <w:rsid w:val="00D94A26"/>
    <w:rsid w:val="00D9640E"/>
    <w:rsid w:val="00DA08B1"/>
    <w:rsid w:val="00DA1484"/>
    <w:rsid w:val="00DA1940"/>
    <w:rsid w:val="00DA1D1B"/>
    <w:rsid w:val="00DA617D"/>
    <w:rsid w:val="00DA7FF0"/>
    <w:rsid w:val="00DB3E4E"/>
    <w:rsid w:val="00DB4137"/>
    <w:rsid w:val="00DB760E"/>
    <w:rsid w:val="00DC15F4"/>
    <w:rsid w:val="00DC4289"/>
    <w:rsid w:val="00DC7506"/>
    <w:rsid w:val="00DC78F6"/>
    <w:rsid w:val="00DD088E"/>
    <w:rsid w:val="00DD1BBA"/>
    <w:rsid w:val="00DD2CCE"/>
    <w:rsid w:val="00DE6C3C"/>
    <w:rsid w:val="00DF6552"/>
    <w:rsid w:val="00E017E5"/>
    <w:rsid w:val="00E06815"/>
    <w:rsid w:val="00E076CA"/>
    <w:rsid w:val="00E11189"/>
    <w:rsid w:val="00E1521A"/>
    <w:rsid w:val="00E15E1D"/>
    <w:rsid w:val="00E2026B"/>
    <w:rsid w:val="00E220F8"/>
    <w:rsid w:val="00E25094"/>
    <w:rsid w:val="00E3375A"/>
    <w:rsid w:val="00E372AF"/>
    <w:rsid w:val="00E44A4C"/>
    <w:rsid w:val="00E46474"/>
    <w:rsid w:val="00E47358"/>
    <w:rsid w:val="00E50070"/>
    <w:rsid w:val="00E53F59"/>
    <w:rsid w:val="00E579E3"/>
    <w:rsid w:val="00E63AAC"/>
    <w:rsid w:val="00E65193"/>
    <w:rsid w:val="00E71843"/>
    <w:rsid w:val="00E75FD4"/>
    <w:rsid w:val="00E7694F"/>
    <w:rsid w:val="00E774DD"/>
    <w:rsid w:val="00E77EE9"/>
    <w:rsid w:val="00E8476F"/>
    <w:rsid w:val="00E8563B"/>
    <w:rsid w:val="00E866BA"/>
    <w:rsid w:val="00E86831"/>
    <w:rsid w:val="00E92C60"/>
    <w:rsid w:val="00E93D3B"/>
    <w:rsid w:val="00E94967"/>
    <w:rsid w:val="00E9682F"/>
    <w:rsid w:val="00EA02A4"/>
    <w:rsid w:val="00EA433A"/>
    <w:rsid w:val="00EA487E"/>
    <w:rsid w:val="00EA7F06"/>
    <w:rsid w:val="00EB17F8"/>
    <w:rsid w:val="00EB1E71"/>
    <w:rsid w:val="00EB1FB5"/>
    <w:rsid w:val="00EB2E05"/>
    <w:rsid w:val="00EB41F7"/>
    <w:rsid w:val="00EB5239"/>
    <w:rsid w:val="00EB6884"/>
    <w:rsid w:val="00EC42B2"/>
    <w:rsid w:val="00EC628A"/>
    <w:rsid w:val="00EC6A7E"/>
    <w:rsid w:val="00EC70C5"/>
    <w:rsid w:val="00ED1D1B"/>
    <w:rsid w:val="00ED298C"/>
    <w:rsid w:val="00ED3D7A"/>
    <w:rsid w:val="00ED4381"/>
    <w:rsid w:val="00ED7D7E"/>
    <w:rsid w:val="00EE43C5"/>
    <w:rsid w:val="00EE7B9B"/>
    <w:rsid w:val="00EF435F"/>
    <w:rsid w:val="00EF74CE"/>
    <w:rsid w:val="00EF7C5D"/>
    <w:rsid w:val="00F03A48"/>
    <w:rsid w:val="00F060A7"/>
    <w:rsid w:val="00F12A1B"/>
    <w:rsid w:val="00F16FDA"/>
    <w:rsid w:val="00F21146"/>
    <w:rsid w:val="00F22C7F"/>
    <w:rsid w:val="00F25543"/>
    <w:rsid w:val="00F26059"/>
    <w:rsid w:val="00F30981"/>
    <w:rsid w:val="00F31BC0"/>
    <w:rsid w:val="00F32128"/>
    <w:rsid w:val="00F32D5E"/>
    <w:rsid w:val="00F3409A"/>
    <w:rsid w:val="00F346A0"/>
    <w:rsid w:val="00F36BE0"/>
    <w:rsid w:val="00F36D24"/>
    <w:rsid w:val="00F37A16"/>
    <w:rsid w:val="00F405E0"/>
    <w:rsid w:val="00F40A90"/>
    <w:rsid w:val="00F427CA"/>
    <w:rsid w:val="00F432C7"/>
    <w:rsid w:val="00F44CB3"/>
    <w:rsid w:val="00F4640C"/>
    <w:rsid w:val="00F51585"/>
    <w:rsid w:val="00F526B6"/>
    <w:rsid w:val="00F53C90"/>
    <w:rsid w:val="00F54241"/>
    <w:rsid w:val="00F607F8"/>
    <w:rsid w:val="00F62D41"/>
    <w:rsid w:val="00F65B38"/>
    <w:rsid w:val="00F65C40"/>
    <w:rsid w:val="00F65CC3"/>
    <w:rsid w:val="00F71532"/>
    <w:rsid w:val="00F71570"/>
    <w:rsid w:val="00F75795"/>
    <w:rsid w:val="00F758CF"/>
    <w:rsid w:val="00F758D7"/>
    <w:rsid w:val="00F75A50"/>
    <w:rsid w:val="00F75E75"/>
    <w:rsid w:val="00F76AD1"/>
    <w:rsid w:val="00F813CB"/>
    <w:rsid w:val="00F82CAB"/>
    <w:rsid w:val="00F876B5"/>
    <w:rsid w:val="00F909DF"/>
    <w:rsid w:val="00F91A1D"/>
    <w:rsid w:val="00FA1019"/>
    <w:rsid w:val="00FA185B"/>
    <w:rsid w:val="00FA2A90"/>
    <w:rsid w:val="00FB0FDA"/>
    <w:rsid w:val="00FB5780"/>
    <w:rsid w:val="00FC182E"/>
    <w:rsid w:val="00FC1959"/>
    <w:rsid w:val="00FD6483"/>
    <w:rsid w:val="00FE3366"/>
    <w:rsid w:val="00FE35BE"/>
    <w:rsid w:val="00FE46BD"/>
    <w:rsid w:val="00FE5AAE"/>
    <w:rsid w:val="00FF1714"/>
    <w:rsid w:val="00FF25DF"/>
    <w:rsid w:val="00FF371F"/>
    <w:rsid w:val="00FF6BD0"/>
    <w:rsid w:val="00FF78E6"/>
    <w:rsid w:val="014DC30A"/>
    <w:rsid w:val="018F2E89"/>
    <w:rsid w:val="02B5C256"/>
    <w:rsid w:val="035AD048"/>
    <w:rsid w:val="07C0F808"/>
    <w:rsid w:val="0A6DE07A"/>
    <w:rsid w:val="109A79AD"/>
    <w:rsid w:val="11D5EED2"/>
    <w:rsid w:val="142D5420"/>
    <w:rsid w:val="15FC85F9"/>
    <w:rsid w:val="1A427210"/>
    <w:rsid w:val="1B3D3DC3"/>
    <w:rsid w:val="1CA18FAB"/>
    <w:rsid w:val="1CB9F8AD"/>
    <w:rsid w:val="204C1AB5"/>
    <w:rsid w:val="21AB81A9"/>
    <w:rsid w:val="2535264F"/>
    <w:rsid w:val="27F22A9F"/>
    <w:rsid w:val="29DFBE93"/>
    <w:rsid w:val="2C378CDD"/>
    <w:rsid w:val="2D32A1EC"/>
    <w:rsid w:val="300C7882"/>
    <w:rsid w:val="30D36AE5"/>
    <w:rsid w:val="315B9D74"/>
    <w:rsid w:val="322DF003"/>
    <w:rsid w:val="377E4B94"/>
    <w:rsid w:val="393E742F"/>
    <w:rsid w:val="39CEC1A1"/>
    <w:rsid w:val="41E74059"/>
    <w:rsid w:val="42AD123D"/>
    <w:rsid w:val="44844896"/>
    <w:rsid w:val="47881CAA"/>
    <w:rsid w:val="4A677966"/>
    <w:rsid w:val="515B605F"/>
    <w:rsid w:val="518F6A41"/>
    <w:rsid w:val="51F9FEBC"/>
    <w:rsid w:val="5246D703"/>
    <w:rsid w:val="53429EE5"/>
    <w:rsid w:val="5933DFEE"/>
    <w:rsid w:val="5A893873"/>
    <w:rsid w:val="5BAC90D3"/>
    <w:rsid w:val="5FBEB959"/>
    <w:rsid w:val="63FD0A3E"/>
    <w:rsid w:val="6765EA04"/>
    <w:rsid w:val="69663537"/>
    <w:rsid w:val="6EB5E0F8"/>
    <w:rsid w:val="70EB53D6"/>
    <w:rsid w:val="7215B59A"/>
    <w:rsid w:val="72A77E0E"/>
    <w:rsid w:val="74127601"/>
    <w:rsid w:val="7421CCB4"/>
    <w:rsid w:val="759E236A"/>
    <w:rsid w:val="78975896"/>
    <w:rsid w:val="7A408CC8"/>
    <w:rsid w:val="7C048C66"/>
    <w:rsid w:val="7E396D12"/>
  </w:rsids>
  <m:mathPr>
    <m:mathFont m:val="Cambria Math"/>
    <m:brkBin m:val="before"/>
    <m:brkBinSub m:val="--"/>
    <m:smallFrac m:val="0"/>
    <m:dispDef/>
    <m:lMargin m:val="0"/>
    <m:rMargin m:val="0"/>
    <m:defJc m:val="centerGroup"/>
    <m:wrapIndent m:val="1440"/>
    <m:intLim m:val="subSup"/>
    <m:naryLim m:val="undOvr"/>
  </m:mathPr>
  <w:themeFontLang w:val="cy-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82420"/>
  <w15:docId w15:val="{F96428A0-18E6-4832-9EF6-329E65CE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104"/>
    <w:pPr>
      <w:spacing w:after="120" w:line="360" w:lineRule="auto"/>
    </w:pPr>
    <w:rPr>
      <w:rFonts w:ascii="Arial" w:hAnsi="Arial"/>
      <w:sz w:val="24"/>
    </w:rPr>
  </w:style>
  <w:style w:type="paragraph" w:styleId="Heading1">
    <w:name w:val="heading 1"/>
    <w:basedOn w:val="Normal"/>
    <w:next w:val="Normal"/>
    <w:link w:val="Heading1Char"/>
    <w:uiPriority w:val="9"/>
    <w:qFormat/>
    <w:rsid w:val="0082272D"/>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EA487E"/>
    <w:pPr>
      <w:keepNext/>
      <w:keepLines/>
      <w:spacing w:before="40" w:after="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477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847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78"/>
  </w:style>
  <w:style w:type="paragraph" w:styleId="Footer">
    <w:name w:val="footer"/>
    <w:basedOn w:val="Normal"/>
    <w:link w:val="FooterChar"/>
    <w:uiPriority w:val="99"/>
    <w:unhideWhenUsed/>
    <w:rsid w:val="007847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778"/>
  </w:style>
  <w:style w:type="paragraph" w:styleId="ListParagraph">
    <w:name w:val="List Paragraph"/>
    <w:basedOn w:val="Normal"/>
    <w:uiPriority w:val="34"/>
    <w:qFormat/>
    <w:rsid w:val="00784778"/>
    <w:pPr>
      <w:ind w:left="720"/>
      <w:contextualSpacing/>
    </w:pPr>
  </w:style>
  <w:style w:type="character" w:styleId="CommentReference">
    <w:name w:val="annotation reference"/>
    <w:basedOn w:val="DefaultParagraphFont"/>
    <w:uiPriority w:val="99"/>
    <w:semiHidden/>
    <w:unhideWhenUsed/>
    <w:rsid w:val="00BF44BE"/>
    <w:rPr>
      <w:sz w:val="16"/>
      <w:szCs w:val="16"/>
    </w:rPr>
  </w:style>
  <w:style w:type="paragraph" w:styleId="CommentText">
    <w:name w:val="annotation text"/>
    <w:basedOn w:val="Normal"/>
    <w:link w:val="CommentTextChar"/>
    <w:uiPriority w:val="99"/>
    <w:unhideWhenUsed/>
    <w:rsid w:val="00BF44BE"/>
    <w:pPr>
      <w:spacing w:line="240" w:lineRule="auto"/>
    </w:pPr>
    <w:rPr>
      <w:sz w:val="20"/>
      <w:szCs w:val="20"/>
    </w:rPr>
  </w:style>
  <w:style w:type="character" w:customStyle="1" w:styleId="CommentTextChar">
    <w:name w:val="Comment Text Char"/>
    <w:basedOn w:val="DefaultParagraphFont"/>
    <w:link w:val="CommentText"/>
    <w:uiPriority w:val="99"/>
    <w:rsid w:val="00BF44BE"/>
    <w:rPr>
      <w:sz w:val="20"/>
      <w:szCs w:val="20"/>
    </w:rPr>
  </w:style>
  <w:style w:type="paragraph" w:styleId="CommentSubject">
    <w:name w:val="annotation subject"/>
    <w:basedOn w:val="CommentText"/>
    <w:next w:val="CommentText"/>
    <w:link w:val="CommentSubjectChar"/>
    <w:uiPriority w:val="99"/>
    <w:semiHidden/>
    <w:unhideWhenUsed/>
    <w:rsid w:val="00BF44BE"/>
    <w:rPr>
      <w:b/>
      <w:bCs/>
    </w:rPr>
  </w:style>
  <w:style w:type="character" w:customStyle="1" w:styleId="CommentSubjectChar">
    <w:name w:val="Comment Subject Char"/>
    <w:basedOn w:val="CommentTextChar"/>
    <w:link w:val="CommentSubject"/>
    <w:uiPriority w:val="99"/>
    <w:semiHidden/>
    <w:rsid w:val="00BF44BE"/>
    <w:rPr>
      <w:b/>
      <w:bCs/>
      <w:sz w:val="20"/>
      <w:szCs w:val="20"/>
    </w:rPr>
  </w:style>
  <w:style w:type="paragraph" w:styleId="BalloonText">
    <w:name w:val="Balloon Text"/>
    <w:basedOn w:val="Normal"/>
    <w:link w:val="BalloonTextChar"/>
    <w:uiPriority w:val="99"/>
    <w:semiHidden/>
    <w:unhideWhenUsed/>
    <w:rsid w:val="00BF4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BE"/>
    <w:rPr>
      <w:rFonts w:ascii="Tahoma" w:hAnsi="Tahoma" w:cs="Tahoma"/>
      <w:sz w:val="16"/>
      <w:szCs w:val="16"/>
    </w:rPr>
  </w:style>
  <w:style w:type="paragraph" w:styleId="NormalWeb">
    <w:name w:val="Normal (Web)"/>
    <w:basedOn w:val="Normal"/>
    <w:uiPriority w:val="99"/>
    <w:semiHidden/>
    <w:unhideWhenUsed/>
    <w:rsid w:val="006E13F3"/>
    <w:pPr>
      <w:spacing w:before="100" w:beforeAutospacing="1" w:after="100" w:afterAutospacing="1" w:line="240" w:lineRule="auto"/>
    </w:pPr>
    <w:rPr>
      <w:rFonts w:ascii="Times New Roman" w:eastAsia="Times New Roman" w:hAnsi="Times New Roman" w:cs="Times New Roman"/>
      <w:szCs w:val="24"/>
      <w:lang w:eastAsia="cy-GB"/>
    </w:rPr>
  </w:style>
  <w:style w:type="paragraph" w:styleId="Revision">
    <w:name w:val="Revision"/>
    <w:hidden/>
    <w:uiPriority w:val="99"/>
    <w:semiHidden/>
    <w:rsid w:val="00A15676"/>
    <w:pPr>
      <w:spacing w:after="0" w:line="240" w:lineRule="auto"/>
    </w:pPr>
  </w:style>
  <w:style w:type="paragraph" w:styleId="NoSpacing">
    <w:name w:val="No Spacing"/>
    <w:uiPriority w:val="1"/>
    <w:qFormat/>
    <w:rsid w:val="00016E04"/>
    <w:pPr>
      <w:spacing w:after="0" w:line="240" w:lineRule="auto"/>
    </w:pPr>
  </w:style>
  <w:style w:type="paragraph" w:styleId="FootnoteText">
    <w:name w:val="footnote text"/>
    <w:basedOn w:val="Normal"/>
    <w:link w:val="FootnoteTextChar"/>
    <w:uiPriority w:val="99"/>
    <w:semiHidden/>
    <w:unhideWhenUsed/>
    <w:rsid w:val="000200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00DC"/>
    <w:rPr>
      <w:sz w:val="20"/>
      <w:szCs w:val="20"/>
    </w:rPr>
  </w:style>
  <w:style w:type="character" w:styleId="FootnoteReference">
    <w:name w:val="footnote reference"/>
    <w:basedOn w:val="DefaultParagraphFont"/>
    <w:uiPriority w:val="99"/>
    <w:semiHidden/>
    <w:unhideWhenUsed/>
    <w:rsid w:val="000200DC"/>
    <w:rPr>
      <w:vertAlign w:val="superscript"/>
    </w:rPr>
  </w:style>
  <w:style w:type="character" w:styleId="Hyperlink">
    <w:name w:val="Hyperlink"/>
    <w:basedOn w:val="DefaultParagraphFont"/>
    <w:uiPriority w:val="99"/>
    <w:unhideWhenUsed/>
    <w:rsid w:val="000B2894"/>
    <w:rPr>
      <w:color w:val="0563C1" w:themeColor="hyperlink"/>
      <w:u w:val="single"/>
    </w:rPr>
  </w:style>
  <w:style w:type="character" w:customStyle="1" w:styleId="SnhebeiDdatrys1">
    <w:name w:val="Sôn heb ei Ddatrys1"/>
    <w:basedOn w:val="DefaultParagraphFont"/>
    <w:uiPriority w:val="99"/>
    <w:semiHidden/>
    <w:unhideWhenUsed/>
    <w:rsid w:val="000B2894"/>
    <w:rPr>
      <w:color w:val="605E5C"/>
      <w:shd w:val="clear" w:color="auto" w:fill="E1DFDD"/>
    </w:rPr>
  </w:style>
  <w:style w:type="paragraph" w:styleId="Title">
    <w:name w:val="Title"/>
    <w:basedOn w:val="Normal"/>
    <w:next w:val="Normal"/>
    <w:link w:val="TitleChar"/>
    <w:uiPriority w:val="10"/>
    <w:qFormat/>
    <w:rsid w:val="0053559A"/>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53559A"/>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82272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EA487E"/>
    <w:rPr>
      <w:rFonts w:ascii="Arial" w:eastAsiaTheme="majorEastAsia" w:hAnsi="Arial" w:cstheme="majorBidi"/>
      <w:color w:val="2E74B5" w:themeColor="accent1" w:themeShade="BF"/>
      <w:sz w:val="26"/>
      <w:szCs w:val="26"/>
    </w:rPr>
  </w:style>
  <w:style w:type="paragraph" w:customStyle="1" w:styleId="Pa3">
    <w:name w:val="Pa3"/>
    <w:basedOn w:val="Default"/>
    <w:next w:val="Default"/>
    <w:uiPriority w:val="99"/>
    <w:rsid w:val="00F26059"/>
    <w:pPr>
      <w:spacing w:line="521" w:lineRule="atLeast"/>
    </w:pPr>
    <w:rPr>
      <w:rFonts w:ascii="Myriad Pro" w:hAnsi="Myriad Pro" w:cstheme="minorBidi"/>
      <w:color w:val="auto"/>
    </w:rPr>
  </w:style>
  <w:style w:type="character" w:styleId="UnresolvedMention">
    <w:name w:val="Unresolved Mention"/>
    <w:basedOn w:val="DefaultParagraphFont"/>
    <w:uiPriority w:val="99"/>
    <w:semiHidden/>
    <w:unhideWhenUsed/>
    <w:rsid w:val="003A53F9"/>
    <w:rPr>
      <w:color w:val="605E5C"/>
      <w:shd w:val="clear" w:color="auto" w:fill="E1DFDD"/>
    </w:rPr>
  </w:style>
  <w:style w:type="character" w:styleId="FollowedHyperlink">
    <w:name w:val="FollowedHyperlink"/>
    <w:basedOn w:val="DefaultParagraphFont"/>
    <w:uiPriority w:val="99"/>
    <w:semiHidden/>
    <w:unhideWhenUsed/>
    <w:rsid w:val="000E7658"/>
    <w:rPr>
      <w:color w:val="954F72" w:themeColor="followedHyperlink"/>
      <w:u w:val="single"/>
    </w:rPr>
  </w:style>
  <w:style w:type="character" w:styleId="Mention">
    <w:name w:val="Mention"/>
    <w:basedOn w:val="DefaultParagraphFont"/>
    <w:uiPriority w:val="99"/>
    <w:unhideWhenUsed/>
    <w:rsid w:val="001525FD"/>
    <w:rPr>
      <w:color w:val="2B579A"/>
      <w:shd w:val="clear" w:color="auto" w:fill="E1DFDD"/>
    </w:rPr>
  </w:style>
  <w:style w:type="character" w:styleId="PlaceholderText">
    <w:name w:val="Placeholder Text"/>
    <w:basedOn w:val="DefaultParagraphFont"/>
    <w:uiPriority w:val="99"/>
    <w:semiHidden/>
    <w:rsid w:val="00DC75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745614">
      <w:bodyDiv w:val="1"/>
      <w:marLeft w:val="0"/>
      <w:marRight w:val="0"/>
      <w:marTop w:val="0"/>
      <w:marBottom w:val="0"/>
      <w:divBdr>
        <w:top w:val="none" w:sz="0" w:space="0" w:color="auto"/>
        <w:left w:val="none" w:sz="0" w:space="0" w:color="auto"/>
        <w:bottom w:val="none" w:sz="0" w:space="0" w:color="auto"/>
        <w:right w:val="none" w:sz="0" w:space="0" w:color="auto"/>
      </w:divBdr>
    </w:div>
    <w:div w:id="746466046">
      <w:bodyDiv w:val="1"/>
      <w:marLeft w:val="0"/>
      <w:marRight w:val="0"/>
      <w:marTop w:val="0"/>
      <w:marBottom w:val="0"/>
      <w:divBdr>
        <w:top w:val="none" w:sz="0" w:space="0" w:color="auto"/>
        <w:left w:val="none" w:sz="0" w:space="0" w:color="auto"/>
        <w:bottom w:val="none" w:sz="0" w:space="0" w:color="auto"/>
        <w:right w:val="none" w:sz="0" w:space="0" w:color="auto"/>
      </w:divBdr>
    </w:div>
    <w:div w:id="770586501">
      <w:bodyDiv w:val="1"/>
      <w:marLeft w:val="0"/>
      <w:marRight w:val="0"/>
      <w:marTop w:val="0"/>
      <w:marBottom w:val="0"/>
      <w:divBdr>
        <w:top w:val="none" w:sz="0" w:space="0" w:color="auto"/>
        <w:left w:val="none" w:sz="0" w:space="0" w:color="auto"/>
        <w:bottom w:val="none" w:sz="0" w:space="0" w:color="auto"/>
        <w:right w:val="none" w:sz="0" w:space="0" w:color="auto"/>
      </w:divBdr>
    </w:div>
    <w:div w:id="776372140">
      <w:bodyDiv w:val="1"/>
      <w:marLeft w:val="0"/>
      <w:marRight w:val="0"/>
      <w:marTop w:val="0"/>
      <w:marBottom w:val="0"/>
      <w:divBdr>
        <w:top w:val="none" w:sz="0" w:space="0" w:color="auto"/>
        <w:left w:val="none" w:sz="0" w:space="0" w:color="auto"/>
        <w:bottom w:val="none" w:sz="0" w:space="0" w:color="auto"/>
        <w:right w:val="none" w:sz="0" w:space="0" w:color="auto"/>
      </w:divBdr>
    </w:div>
    <w:div w:id="1056465926">
      <w:bodyDiv w:val="1"/>
      <w:marLeft w:val="0"/>
      <w:marRight w:val="0"/>
      <w:marTop w:val="0"/>
      <w:marBottom w:val="0"/>
      <w:divBdr>
        <w:top w:val="none" w:sz="0" w:space="0" w:color="auto"/>
        <w:left w:val="none" w:sz="0" w:space="0" w:color="auto"/>
        <w:bottom w:val="none" w:sz="0" w:space="0" w:color="auto"/>
        <w:right w:val="none" w:sz="0" w:space="0" w:color="auto"/>
      </w:divBdr>
      <w:divsChild>
        <w:div w:id="308558696">
          <w:marLeft w:val="0"/>
          <w:marRight w:val="0"/>
          <w:marTop w:val="0"/>
          <w:marBottom w:val="0"/>
          <w:divBdr>
            <w:top w:val="none" w:sz="0" w:space="0" w:color="auto"/>
            <w:left w:val="none" w:sz="0" w:space="0" w:color="auto"/>
            <w:bottom w:val="none" w:sz="0" w:space="0" w:color="auto"/>
            <w:right w:val="none" w:sz="0" w:space="0" w:color="auto"/>
          </w:divBdr>
          <w:divsChild>
            <w:div w:id="79912787">
              <w:marLeft w:val="0"/>
              <w:marRight w:val="300"/>
              <w:marTop w:val="0"/>
              <w:marBottom w:val="0"/>
              <w:divBdr>
                <w:top w:val="none" w:sz="0" w:space="0" w:color="auto"/>
                <w:left w:val="none" w:sz="0" w:space="0" w:color="auto"/>
                <w:bottom w:val="none" w:sz="0" w:space="0" w:color="auto"/>
                <w:right w:val="none" w:sz="0" w:space="0" w:color="auto"/>
              </w:divBdr>
            </w:div>
          </w:divsChild>
        </w:div>
        <w:div w:id="1517882991">
          <w:marLeft w:val="0"/>
          <w:marRight w:val="0"/>
          <w:marTop w:val="0"/>
          <w:marBottom w:val="0"/>
          <w:divBdr>
            <w:top w:val="none" w:sz="0" w:space="0" w:color="auto"/>
            <w:left w:val="none" w:sz="0" w:space="0" w:color="auto"/>
            <w:bottom w:val="none" w:sz="0" w:space="0" w:color="auto"/>
            <w:right w:val="none" w:sz="0" w:space="0" w:color="auto"/>
          </w:divBdr>
          <w:divsChild>
            <w:div w:id="2069064430">
              <w:marLeft w:val="0"/>
              <w:marRight w:val="0"/>
              <w:marTop w:val="0"/>
              <w:marBottom w:val="450"/>
              <w:divBdr>
                <w:top w:val="none" w:sz="0" w:space="0" w:color="auto"/>
                <w:left w:val="none" w:sz="0" w:space="0" w:color="auto"/>
                <w:bottom w:val="none" w:sz="0" w:space="0" w:color="auto"/>
                <w:right w:val="none" w:sz="0" w:space="0" w:color="auto"/>
              </w:divBdr>
              <w:divsChild>
                <w:div w:id="1978488124">
                  <w:marLeft w:val="0"/>
                  <w:marRight w:val="0"/>
                  <w:marTop w:val="0"/>
                  <w:marBottom w:val="0"/>
                  <w:divBdr>
                    <w:top w:val="none" w:sz="0" w:space="0" w:color="auto"/>
                    <w:left w:val="none" w:sz="0" w:space="0" w:color="auto"/>
                    <w:bottom w:val="none" w:sz="0" w:space="0" w:color="auto"/>
                    <w:right w:val="none" w:sz="0" w:space="0" w:color="auto"/>
                  </w:divBdr>
                  <w:divsChild>
                    <w:div w:id="112747039">
                      <w:marLeft w:val="0"/>
                      <w:marRight w:val="0"/>
                      <w:marTop w:val="0"/>
                      <w:marBottom w:val="0"/>
                      <w:divBdr>
                        <w:top w:val="none" w:sz="0" w:space="0" w:color="auto"/>
                        <w:left w:val="none" w:sz="0" w:space="0" w:color="auto"/>
                        <w:bottom w:val="none" w:sz="0" w:space="0" w:color="auto"/>
                        <w:right w:val="none" w:sz="0" w:space="0" w:color="auto"/>
                      </w:divBdr>
                      <w:divsChild>
                        <w:div w:id="187261799">
                          <w:marLeft w:val="0"/>
                          <w:marRight w:val="0"/>
                          <w:marTop w:val="0"/>
                          <w:marBottom w:val="0"/>
                          <w:divBdr>
                            <w:top w:val="none" w:sz="0" w:space="0" w:color="auto"/>
                            <w:left w:val="none" w:sz="0" w:space="0" w:color="auto"/>
                            <w:bottom w:val="none" w:sz="0" w:space="0" w:color="auto"/>
                            <w:right w:val="none" w:sz="0" w:space="0" w:color="auto"/>
                          </w:divBdr>
                          <w:divsChild>
                            <w:div w:id="20456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57973">
      <w:bodyDiv w:val="1"/>
      <w:marLeft w:val="0"/>
      <w:marRight w:val="0"/>
      <w:marTop w:val="0"/>
      <w:marBottom w:val="0"/>
      <w:divBdr>
        <w:top w:val="none" w:sz="0" w:space="0" w:color="auto"/>
        <w:left w:val="none" w:sz="0" w:space="0" w:color="auto"/>
        <w:bottom w:val="none" w:sz="0" w:space="0" w:color="auto"/>
        <w:right w:val="none" w:sz="0" w:space="0" w:color="auto"/>
      </w:divBdr>
    </w:div>
    <w:div w:id="1164735329">
      <w:bodyDiv w:val="1"/>
      <w:marLeft w:val="0"/>
      <w:marRight w:val="0"/>
      <w:marTop w:val="0"/>
      <w:marBottom w:val="0"/>
      <w:divBdr>
        <w:top w:val="none" w:sz="0" w:space="0" w:color="auto"/>
        <w:left w:val="none" w:sz="0" w:space="0" w:color="auto"/>
        <w:bottom w:val="none" w:sz="0" w:space="0" w:color="auto"/>
        <w:right w:val="none" w:sz="0" w:space="0" w:color="auto"/>
      </w:divBdr>
    </w:div>
    <w:div w:id="1222250838">
      <w:bodyDiv w:val="1"/>
      <w:marLeft w:val="0"/>
      <w:marRight w:val="0"/>
      <w:marTop w:val="0"/>
      <w:marBottom w:val="0"/>
      <w:divBdr>
        <w:top w:val="none" w:sz="0" w:space="0" w:color="auto"/>
        <w:left w:val="none" w:sz="0" w:space="0" w:color="auto"/>
        <w:bottom w:val="none" w:sz="0" w:space="0" w:color="auto"/>
        <w:right w:val="none" w:sz="0" w:space="0" w:color="auto"/>
      </w:divBdr>
    </w:div>
    <w:div w:id="1419980777">
      <w:bodyDiv w:val="1"/>
      <w:marLeft w:val="0"/>
      <w:marRight w:val="0"/>
      <w:marTop w:val="0"/>
      <w:marBottom w:val="0"/>
      <w:divBdr>
        <w:top w:val="none" w:sz="0" w:space="0" w:color="auto"/>
        <w:left w:val="none" w:sz="0" w:space="0" w:color="auto"/>
        <w:bottom w:val="none" w:sz="0" w:space="0" w:color="auto"/>
        <w:right w:val="none" w:sz="0" w:space="0" w:color="auto"/>
      </w:divBdr>
    </w:div>
    <w:div w:id="1534996784">
      <w:bodyDiv w:val="1"/>
      <w:marLeft w:val="0"/>
      <w:marRight w:val="0"/>
      <w:marTop w:val="0"/>
      <w:marBottom w:val="0"/>
      <w:divBdr>
        <w:top w:val="none" w:sz="0" w:space="0" w:color="auto"/>
        <w:left w:val="none" w:sz="0" w:space="0" w:color="auto"/>
        <w:bottom w:val="none" w:sz="0" w:space="0" w:color="auto"/>
        <w:right w:val="none" w:sz="0" w:space="0" w:color="auto"/>
      </w:divBdr>
    </w:div>
    <w:div w:id="1871453726">
      <w:bodyDiv w:val="1"/>
      <w:marLeft w:val="0"/>
      <w:marRight w:val="0"/>
      <w:marTop w:val="0"/>
      <w:marBottom w:val="0"/>
      <w:divBdr>
        <w:top w:val="none" w:sz="0" w:space="0" w:color="auto"/>
        <w:left w:val="none" w:sz="0" w:space="0" w:color="auto"/>
        <w:bottom w:val="none" w:sz="0" w:space="0" w:color="auto"/>
        <w:right w:val="none" w:sz="0" w:space="0" w:color="auto"/>
      </w:divBdr>
    </w:div>
    <w:div w:id="189150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v.wales/cymraeg-2050-welsh-language-strategy" TargetMode="External"/><Relationship Id="rId18" Type="http://schemas.openxmlformats.org/officeDocument/2006/relationships/hyperlink" Target="https://colegcymraeg.ac.uk/en/pages-a-z-content/strategic-plan/" TargetMode="External"/><Relationship Id="rId26" Type="http://schemas.openxmlformats.org/officeDocument/2006/relationships/hyperlink" Target="https://colegcymraeg.ac.uk/en/students/university/scholarships/"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olegcymraeg.ac.uk/en/staff/college-staff/welsh-medium-action-plan-for-further-education-and-apprenticeships-towards-cymraeg-2050-a-million-welsh-speaker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olegcymraeg.ac.uk/en/pages-a-z-content/strategic-plan/" TargetMode="External"/><Relationship Id="rId17" Type="http://schemas.openxmlformats.org/officeDocument/2006/relationships/hyperlink" Target="https://colegcymraeg.ac.uk/en/pages-a-z-content/annual-reports/" TargetMode="External"/><Relationship Id="rId25" Type="http://schemas.openxmlformats.org/officeDocument/2006/relationships/hyperlink" Target="https://colegcymraeg.ac.uk/en/staff/college-staff/the-gwreiddio-scheme/"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olegcymraeg.ac.uk/en/pages-a-z-content/governance/board-of-directors/" TargetMode="External"/><Relationship Id="rId20" Type="http://schemas.openxmlformats.org/officeDocument/2006/relationships/hyperlink" Target="https://colegcymraeg.ac.uk/en/pages-a-z-content/higher-education-academic-plan/" TargetMode="External"/><Relationship Id="rId29" Type="http://schemas.openxmlformats.org/officeDocument/2006/relationships/hyperlink" Target="https://www.gov.uk/government/publications/charity-trustee-welcome-pack/8af4050c-96be-4487-87d5-3c4a338e80f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v.wales/cymraeg-2050-welsh-language-strategy" TargetMode="External"/><Relationship Id="rId24" Type="http://schemas.openxmlformats.org/officeDocument/2006/relationships/hyperlink" Target="https://colegcymraeg.ac.uk/en/staff/university-staff/associate-lecturers/" TargetMode="External"/><Relationship Id="rId32" Type="http://schemas.openxmlformats.org/officeDocument/2006/relationships/hyperlink" Target="mailto:d.phillips@colegcymraeg.ac.uk"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legcymraeg.ac.uk/en/" TargetMode="External"/><Relationship Id="rId23" Type="http://schemas.openxmlformats.org/officeDocument/2006/relationships/hyperlink" Target="https://colegcymraeg.ac.uk/en/staff/university-staff/grants/" TargetMode="External"/><Relationship Id="rId28" Type="http://schemas.openxmlformats.org/officeDocument/2006/relationships/hyperlink" Target="https://colegcymraeg.ac.uk/en/new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olegcymraeg.ac.uk/en/pages-a-z-content/medr/" TargetMode="External"/><Relationship Id="rId31" Type="http://schemas.openxmlformats.org/officeDocument/2006/relationships/hyperlink" Target="https://colegcymraeg.ac.uk/en/pages-a-z-content/jo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legcymraeg.ac.uk/en/" TargetMode="External"/><Relationship Id="rId22" Type="http://schemas.openxmlformats.org/officeDocument/2006/relationships/hyperlink" Target="https://colegcymraeg.ac.uk/en/pages-a-z-content/governance/board-of-directors/" TargetMode="External"/><Relationship Id="rId27" Type="http://schemas.openxmlformats.org/officeDocument/2006/relationships/hyperlink" Target="https://colegcymraeg.ac.uk/en/students/postgraduate-studies/research-scholarships/" TargetMode="External"/><Relationship Id="rId30" Type="http://schemas.openxmlformats.org/officeDocument/2006/relationships/hyperlink" Target="mailto:d.phillips@colegcymraeg.ac.uk" TargetMode="External"/><Relationship Id="rId35" Type="http://schemas.openxmlformats.org/officeDocument/2006/relationships/footer" Target="footer1.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05c2615-011e-491c-8a66-fa77ea370394">
      <UserInfo>
        <DisplayName>Dylan Phillips</DisplayName>
        <AccountId>18</AccountId>
        <AccountType/>
      </UserInfo>
    </SharedWithUsers>
    <lcf76f155ced4ddcb4097134ff3c332f xmlns="f8c3b22e-8f0b-41e7-889c-85b37b1964d7">
      <Terms xmlns="http://schemas.microsoft.com/office/infopath/2007/PartnerControls"/>
    </lcf76f155ced4ddcb4097134ff3c332f>
    <TaxCatchAll xmlns="aa2f4cc4-8c54-40b5-a59c-49561bcefe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gfen" ma:contentTypeID="0x010100CA26FD19DEC5F6489F0956DB3E57B73A" ma:contentTypeVersion="18" ma:contentTypeDescription="Creu dogfen newydd." ma:contentTypeScope="" ma:versionID="e87e2dba33a85aff79c333c96592f85c">
  <xsd:schema xmlns:xsd="http://www.w3.org/2001/XMLSchema" xmlns:xs="http://www.w3.org/2001/XMLSchema" xmlns:p="http://schemas.microsoft.com/office/2006/metadata/properties" xmlns:ns2="f8c3b22e-8f0b-41e7-889c-85b37b1964d7" xmlns:ns3="d05c2615-011e-491c-8a66-fa77ea370394" xmlns:ns4="aa2f4cc4-8c54-40b5-a59c-49561bcefe5e" targetNamespace="http://schemas.microsoft.com/office/2006/metadata/properties" ma:root="true" ma:fieldsID="7ef1f0a4738af8a17abe96f9c41f13ab" ns2:_="" ns3:_="" ns4:_="">
    <xsd:import namespace="f8c3b22e-8f0b-41e7-889c-85b37b1964d7"/>
    <xsd:import namespace="d05c2615-011e-491c-8a66-fa77ea370394"/>
    <xsd:import namespace="aa2f4cc4-8c54-40b5-a59c-49561bcefe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3b22e-8f0b-41e7-889c-85b37b196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au Delwedd" ma:readOnly="false" ma:fieldId="{5cf76f15-5ced-4ddc-b409-7134ff3c332f}" ma:taxonomyMulti="true" ma:sspId="e3409259-bcba-4344-954f-809e13dfe9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c2615-011e-491c-8a66-fa77ea370394" elementFormDefault="qualified">
    <xsd:import namespace="http://schemas.microsoft.com/office/2006/documentManagement/types"/>
    <xsd:import namespace="http://schemas.microsoft.com/office/infopath/2007/PartnerControls"/>
    <xsd:element name="SharedWithUsers" ma:index="10"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Wedi Rhannu Gyda Manyl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2f4cc4-8c54-40b5-a59c-49561bcefe5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d08082-48b5-4d7c-a901-3a155a6990b4}" ma:internalName="TaxCatchAll" ma:showField="CatchAllData" ma:web="aa2f4cc4-8c54-40b5-a59c-49561bce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D1845-4723-4F26-82A8-749028A8BCCC}">
  <ds:schemaRefs>
    <ds:schemaRef ds:uri="http://schemas.openxmlformats.org/officeDocument/2006/bibliography"/>
  </ds:schemaRefs>
</ds:datastoreItem>
</file>

<file path=customXml/itemProps2.xml><?xml version="1.0" encoding="utf-8"?>
<ds:datastoreItem xmlns:ds="http://schemas.openxmlformats.org/officeDocument/2006/customXml" ds:itemID="{14C84B3E-DFB2-40D9-9F4D-F95D1597D30F}">
  <ds:schemaRefs>
    <ds:schemaRef ds:uri="http://schemas.microsoft.com/office/infopath/2007/PartnerControls"/>
    <ds:schemaRef ds:uri="d05c2615-011e-491c-8a66-fa77ea370394"/>
    <ds:schemaRef ds:uri="http://purl.org/dc/elements/1.1/"/>
    <ds:schemaRef ds:uri="http://schemas.microsoft.com/office/2006/metadata/properties"/>
    <ds:schemaRef ds:uri="f8c3b22e-8f0b-41e7-889c-85b37b1964d7"/>
    <ds:schemaRef ds:uri="http://purl.org/dc/terms/"/>
    <ds:schemaRef ds:uri="aa2f4cc4-8c54-40b5-a59c-49561bcefe5e"/>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3E0C178-B669-4D24-9E77-B84681BF3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3b22e-8f0b-41e7-889c-85b37b1964d7"/>
    <ds:schemaRef ds:uri="d05c2615-011e-491c-8a66-fa77ea370394"/>
    <ds:schemaRef ds:uri="aa2f4cc4-8c54-40b5-a59c-49561bce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808DA8-30EE-41D0-AF86-5BD6F67399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2552</Words>
  <Characters>13606</Characters>
  <Application>Microsoft Office Word</Application>
  <DocSecurity>4</DocSecurity>
  <Lines>348</Lines>
  <Paragraphs>153</Paragraphs>
  <ScaleCrop>false</ScaleCrop>
  <Company>Care Council for Wales</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Phillips</dc:creator>
  <cp:keywords/>
  <cp:lastModifiedBy>Elin Williams</cp:lastModifiedBy>
  <cp:revision>2</cp:revision>
  <dcterms:created xsi:type="dcterms:W3CDTF">2025-11-13T09:38:00Z</dcterms:created>
  <dcterms:modified xsi:type="dcterms:W3CDTF">2025-11-13T09:38:00Z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0x010100CA26FD19DEC5F6489F0956DB3E57B73A</vt:lpwstr>
  </property>
  <property fmtid="{D5CDD505-2E9C-101B-9397-08002B2CF9AE}" pid="3" name="MediaServiceImageTags">
    <vt:lpwstr/>
  </property>
</Properties>
</file>